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7" w:rsidRDefault="000C30C3" w:rsidP="00C05007">
      <w:pPr>
        <w:jc w:val="center"/>
        <w:rPr>
          <w:sz w:val="32"/>
          <w:szCs w:val="32"/>
        </w:rPr>
      </w:pPr>
      <w:r w:rsidRPr="00DA4248">
        <w:rPr>
          <w:sz w:val="32"/>
          <w:szCs w:val="32"/>
        </w:rPr>
        <w:t>Доклад</w:t>
      </w:r>
    </w:p>
    <w:p w:rsidR="00A6696F" w:rsidRPr="005654D9" w:rsidRDefault="000C30C3" w:rsidP="00C05007">
      <w:pPr>
        <w:jc w:val="center"/>
      </w:pPr>
      <w:r w:rsidRPr="00DA4248">
        <w:rPr>
          <w:sz w:val="32"/>
          <w:szCs w:val="32"/>
        </w:rPr>
        <w:t xml:space="preserve"> об осуществлении государственного контроля (надзора), муниципального контроля за</w:t>
      </w:r>
      <w:r w:rsidR="00BC10C1">
        <w:rPr>
          <w:b/>
          <w:sz w:val="32"/>
          <w:szCs w:val="32"/>
        </w:rPr>
        <w:t xml:space="preserve"> 2017 </w:t>
      </w:r>
      <w:r w:rsidRPr="005654D9">
        <w:rPr>
          <w:sz w:val="32"/>
          <w:szCs w:val="32"/>
        </w:rPr>
        <w:t>год</w:t>
      </w:r>
    </w:p>
    <w:p w:rsidR="00886888" w:rsidRPr="005654D9" w:rsidRDefault="00886888"/>
    <w:p w:rsidR="00886888" w:rsidRPr="005654D9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>Во исполнение распоряжения правительства Республики Башкортостан от 28.02.2011 №163-р, в целях реализации  положений Федерального закона от 06.10.2003 № 131-ФЗ «Об общих принципах организации местного самоуправления в Российской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совместного приказа министерства экономического  развития Российской Федерации  и государственной службы статистики от 21 декабря 2011 года № 503 для доклада об осуществлении государственного контроля (надзора),</w:t>
      </w:r>
      <w:r>
        <w:rPr>
          <w:sz w:val="28"/>
          <w:szCs w:val="28"/>
        </w:rPr>
        <w:t xml:space="preserve"> </w:t>
      </w:r>
      <w:r w:rsidRPr="00291A62">
        <w:rPr>
          <w:sz w:val="28"/>
          <w:szCs w:val="28"/>
        </w:rPr>
        <w:t>муниципального контроля в соответствующих сферах деятельности и об эффективности такого контроля (надзора) предоставляем  информацию следующего характера.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контроля (надзора):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>-Земельный кодекс Российской Федерации;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>-Федеральный закон от 26.12.2008 №294- ФЗ «О защите прав юридических лиц и индивидуальных предпринимателей  при осуществлении государственного контроля (надзора) и муниципального контроля »;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 xml:space="preserve">-Положение о муниципальном земельном контроле на территории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 xml:space="preserve"> сельсовет муниципального района Туймазинский район  Республики Башкортостан, утвержденное решением Совета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 xml:space="preserve">сельсовет муниципального района Туймазинский район Республика Башкортостан от </w:t>
      </w:r>
      <w:r>
        <w:rPr>
          <w:sz w:val="28"/>
          <w:szCs w:val="28"/>
        </w:rPr>
        <w:t>27.04.</w:t>
      </w:r>
      <w:r w:rsidRPr="00291A62">
        <w:rPr>
          <w:sz w:val="28"/>
          <w:szCs w:val="28"/>
        </w:rPr>
        <w:t>2011г. №</w:t>
      </w:r>
      <w:r>
        <w:rPr>
          <w:sz w:val="28"/>
          <w:szCs w:val="28"/>
        </w:rPr>
        <w:t xml:space="preserve"> 21</w:t>
      </w:r>
      <w:r w:rsidRPr="00291A6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 xml:space="preserve">-Положение о муниципальном лесном контроле на территории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 xml:space="preserve"> сельсовет муниципального района Туймазинский район  Республики Башкортостан, утвержденное </w:t>
      </w:r>
      <w:r>
        <w:rPr>
          <w:sz w:val="28"/>
          <w:szCs w:val="28"/>
        </w:rPr>
        <w:t>постановлением главы</w:t>
      </w:r>
      <w:r w:rsidRPr="00291A6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 xml:space="preserve">сельсовет муниципального района Туймазинский район Республики Башкортостан от </w:t>
      </w:r>
      <w:r>
        <w:rPr>
          <w:sz w:val="28"/>
          <w:szCs w:val="28"/>
        </w:rPr>
        <w:t>27.04.2011 года № 20.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BC10C1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 xml:space="preserve">Основанием для проведения плановой проверки является план, утвержденный Главой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>сельсовет, согласованный с органами прокуратуры</w:t>
      </w:r>
      <w:r>
        <w:rPr>
          <w:sz w:val="28"/>
          <w:szCs w:val="28"/>
        </w:rPr>
        <w:t>,</w:t>
      </w:r>
      <w:r w:rsidRPr="00291A62">
        <w:rPr>
          <w:sz w:val="28"/>
          <w:szCs w:val="28"/>
        </w:rPr>
        <w:t xml:space="preserve"> с соблюдением процедуры установленной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10C1" w:rsidRDefault="00BC10C1" w:rsidP="00BC10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проверок </w:t>
      </w:r>
      <w:r w:rsidRPr="00291A62">
        <w:rPr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sz w:val="28"/>
          <w:szCs w:val="28"/>
        </w:rPr>
        <w:t>на</w:t>
      </w:r>
      <w:r w:rsidRPr="00291A6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91A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был сформирован, в связи  с принятием  ФЗ  № 246- ФЗ от 13.07.2015 года  с 01 января 2016 года по 31 декабря 2018 года плановые проверки в отношении </w:t>
      </w:r>
      <w:r w:rsidRPr="00291A62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 xml:space="preserve">, отнесенных в соответствии со ст.4 ФЗ от 24.07.2007г. № 209 - ФЗ «О развитии малого и среднего предпринимательства в Российской Федерации» не проводились.  </w:t>
      </w:r>
    </w:p>
    <w:p w:rsidR="00BC10C1" w:rsidRPr="00291A62" w:rsidRDefault="00BC10C1" w:rsidP="00BC10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1A62">
        <w:rPr>
          <w:sz w:val="28"/>
          <w:szCs w:val="28"/>
        </w:rPr>
        <w:t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 ситуаций природного  и техногенного характера, с целью предотвращения угрозы причинения такого вреда не проводились.</w:t>
      </w:r>
    </w:p>
    <w:p w:rsidR="00001278" w:rsidRPr="00BC10C1" w:rsidRDefault="00001278" w:rsidP="00886888">
      <w:pPr>
        <w:rPr>
          <w:sz w:val="32"/>
          <w:szCs w:val="32"/>
        </w:rPr>
      </w:pPr>
    </w:p>
    <w:p w:rsidR="00001278" w:rsidRPr="00BC10C1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>Планирование и выделение бюджетных средств, в  том числе в расчете  на объем  исполненных   в отчетный период контрольных функций не предусмотрено.</w:t>
      </w: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 w:rsidRPr="00291A62">
        <w:rPr>
          <w:sz w:val="28"/>
          <w:szCs w:val="28"/>
        </w:rPr>
        <w:t xml:space="preserve">Кадровое обеспечение по контролю: проведение муниципального контроля на территории сельского поселения осуществляется Администрацией сельского поселения </w:t>
      </w:r>
      <w:r>
        <w:rPr>
          <w:sz w:val="28"/>
          <w:szCs w:val="28"/>
        </w:rPr>
        <w:t xml:space="preserve">Карамалы-Губеевский </w:t>
      </w:r>
      <w:r w:rsidRPr="00291A62">
        <w:rPr>
          <w:sz w:val="28"/>
          <w:szCs w:val="28"/>
        </w:rPr>
        <w:t xml:space="preserve">сельсовет  муниципального района Туймазинский  в лице специалиста – землеустроителя </w:t>
      </w:r>
      <w:r>
        <w:rPr>
          <w:sz w:val="28"/>
          <w:szCs w:val="28"/>
        </w:rPr>
        <w:t>1</w:t>
      </w:r>
      <w:r w:rsidRPr="00291A62">
        <w:rPr>
          <w:sz w:val="28"/>
          <w:szCs w:val="28"/>
        </w:rPr>
        <w:t xml:space="preserve"> категории. </w:t>
      </w:r>
    </w:p>
    <w:p w:rsidR="00886888" w:rsidRPr="00BC10C1" w:rsidRDefault="00886888" w:rsidP="00886888">
      <w:pPr>
        <w:rPr>
          <w:sz w:val="32"/>
          <w:szCs w:val="32"/>
        </w:rPr>
      </w:pPr>
    </w:p>
    <w:p w:rsidR="00886888" w:rsidRDefault="00886888" w:rsidP="00886888">
      <w:pPr>
        <w:rPr>
          <w:sz w:val="32"/>
          <w:szCs w:val="32"/>
        </w:rPr>
      </w:pPr>
    </w:p>
    <w:p w:rsidR="00BC10C1" w:rsidRDefault="00BC10C1" w:rsidP="00886888">
      <w:pPr>
        <w:rPr>
          <w:sz w:val="32"/>
          <w:szCs w:val="32"/>
        </w:rPr>
      </w:pPr>
    </w:p>
    <w:p w:rsidR="00C96710" w:rsidRPr="00886888" w:rsidRDefault="00C96710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BC10C1" w:rsidRDefault="00BC10C1" w:rsidP="00BC10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План проверок </w:t>
      </w:r>
      <w:r w:rsidRPr="00291A62">
        <w:rPr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sz w:val="28"/>
          <w:szCs w:val="28"/>
        </w:rPr>
        <w:t>на</w:t>
      </w:r>
      <w:r w:rsidRPr="00291A6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291A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был сформирован, в связи  с принятием  ФЗ  № 246- ФЗ от 13.07.2015 года  с 01 января 2016 года по 31 декабря 2018 года плановые проверки в отношении </w:t>
      </w:r>
      <w:r w:rsidRPr="00291A62">
        <w:rPr>
          <w:sz w:val="28"/>
          <w:szCs w:val="28"/>
        </w:rPr>
        <w:t>юридических лиц и индивидуальных предпринимателей</w:t>
      </w:r>
      <w:r>
        <w:rPr>
          <w:sz w:val="28"/>
          <w:szCs w:val="28"/>
        </w:rPr>
        <w:t xml:space="preserve">, отнесенных в соответствии со ст.4 ФЗ от 24.07.2007г. № 209 - ФЗ «О развитии малого и среднего предпринимательства в Российской Федерации» не проводились.  </w:t>
      </w:r>
    </w:p>
    <w:p w:rsidR="00BC10C1" w:rsidRPr="00291A62" w:rsidRDefault="00BC10C1" w:rsidP="00BC10C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91A62">
        <w:rPr>
          <w:sz w:val="28"/>
          <w:szCs w:val="28"/>
        </w:rPr>
        <w:t>Внеплановые проверки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 ситуаций природного  и техногенного характера, с целью предотвращения угрозы причинения такого вреда не проводились.</w:t>
      </w:r>
    </w:p>
    <w:p w:rsidR="00001278" w:rsidRPr="00BC10C1" w:rsidRDefault="00001278" w:rsidP="00BC10C1">
      <w:pPr>
        <w:ind w:left="142"/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BC10C1" w:rsidRPr="00291A62" w:rsidRDefault="00BC10C1" w:rsidP="00BC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91A62">
        <w:rPr>
          <w:sz w:val="28"/>
          <w:szCs w:val="28"/>
        </w:rPr>
        <w:t>связи с отсутствием оснований</w:t>
      </w:r>
      <w:r>
        <w:rPr>
          <w:sz w:val="28"/>
          <w:szCs w:val="28"/>
        </w:rPr>
        <w:t xml:space="preserve"> для проведения внеплановых проверок з</w:t>
      </w:r>
      <w:r w:rsidRPr="00291A62">
        <w:rPr>
          <w:sz w:val="28"/>
          <w:szCs w:val="28"/>
        </w:rPr>
        <w:t>аявления в органы прокуратуры о согласовании проведения внеплановых проверок не направлялись</w:t>
      </w:r>
      <w:r>
        <w:rPr>
          <w:sz w:val="28"/>
          <w:szCs w:val="28"/>
        </w:rPr>
        <w:t>.</w:t>
      </w:r>
      <w:r w:rsidRPr="00291A62">
        <w:rPr>
          <w:sz w:val="28"/>
          <w:szCs w:val="28"/>
        </w:rPr>
        <w:t xml:space="preserve">  На 201</w:t>
      </w:r>
      <w:r>
        <w:rPr>
          <w:sz w:val="28"/>
          <w:szCs w:val="28"/>
        </w:rPr>
        <w:t>7</w:t>
      </w:r>
      <w:r w:rsidRPr="00291A62">
        <w:rPr>
          <w:sz w:val="28"/>
          <w:szCs w:val="28"/>
        </w:rPr>
        <w:t xml:space="preserve"> год  план проверок юридических лиц и индивидуальных предпринимателей</w:t>
      </w:r>
      <w:r>
        <w:rPr>
          <w:sz w:val="28"/>
          <w:szCs w:val="28"/>
        </w:rPr>
        <w:t xml:space="preserve"> не сформирован</w:t>
      </w:r>
      <w:r w:rsidRPr="00291A62">
        <w:rPr>
          <w:sz w:val="28"/>
          <w:szCs w:val="28"/>
        </w:rPr>
        <w:t>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BC10C1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42907" w:rsidRDefault="00886888" w:rsidP="00886888">
      <w:pPr>
        <w:rPr>
          <w:sz w:val="32"/>
          <w:szCs w:val="32"/>
        </w:rPr>
      </w:pPr>
    </w:p>
    <w:p w:rsidR="00404177" w:rsidRPr="00542907" w:rsidRDefault="00404177" w:rsidP="00886888">
      <w:pPr>
        <w:rPr>
          <w:sz w:val="32"/>
          <w:szCs w:val="32"/>
        </w:rPr>
      </w:pPr>
    </w:p>
    <w:p w:rsidR="00404177" w:rsidRPr="0054290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42907" w:rsidRDefault="00886888" w:rsidP="00886888">
      <w:pPr>
        <w:rPr>
          <w:sz w:val="32"/>
          <w:szCs w:val="32"/>
        </w:rPr>
      </w:pPr>
    </w:p>
    <w:p w:rsidR="00404177" w:rsidRPr="00542907" w:rsidRDefault="00404177" w:rsidP="00886888">
      <w:pPr>
        <w:rPr>
          <w:sz w:val="32"/>
          <w:szCs w:val="32"/>
        </w:rPr>
      </w:pPr>
    </w:p>
    <w:p w:rsidR="00404177" w:rsidRPr="00542907" w:rsidRDefault="00404177" w:rsidP="00886888">
      <w:pPr>
        <w:rPr>
          <w:sz w:val="32"/>
          <w:szCs w:val="32"/>
        </w:rPr>
      </w:pPr>
    </w:p>
    <w:p w:rsidR="00404177" w:rsidRPr="00542907" w:rsidRDefault="00542907" w:rsidP="00886888">
      <w:pPr>
        <w:rPr>
          <w:sz w:val="32"/>
          <w:szCs w:val="32"/>
        </w:rPr>
      </w:pPr>
      <w:r>
        <w:rPr>
          <w:sz w:val="32"/>
          <w:szCs w:val="32"/>
        </w:rPr>
        <w:t xml:space="preserve">Глава сельского поселения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М.М. Хабибуллин</w:t>
      </w:r>
    </w:p>
    <w:sectPr w:rsidR="00404177" w:rsidRPr="00542907" w:rsidSect="00C05007">
      <w:headerReference w:type="default" r:id="rId6"/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1A" w:rsidRDefault="00452D1A" w:rsidP="00404177">
      <w:r>
        <w:separator/>
      </w:r>
    </w:p>
  </w:endnote>
  <w:endnote w:type="continuationSeparator" w:id="0">
    <w:p w:rsidR="00452D1A" w:rsidRDefault="00452D1A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46690D">
    <w:pPr>
      <w:pStyle w:val="a5"/>
      <w:jc w:val="center"/>
    </w:pPr>
    <w:fldSimple w:instr=" PAGE   \* MERGEFORMAT ">
      <w:r w:rsidR="00542907">
        <w:rPr>
          <w:noProof/>
        </w:rPr>
        <w:t>4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1A" w:rsidRDefault="00452D1A" w:rsidP="00404177">
      <w:r>
        <w:separator/>
      </w:r>
    </w:p>
  </w:footnote>
  <w:footnote w:type="continuationSeparator" w:id="0">
    <w:p w:rsidR="00452D1A" w:rsidRDefault="00452D1A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C30C3"/>
    <w:rsid w:val="001A74A2"/>
    <w:rsid w:val="001B6804"/>
    <w:rsid w:val="003B5A81"/>
    <w:rsid w:val="00404177"/>
    <w:rsid w:val="00452D1A"/>
    <w:rsid w:val="0046690D"/>
    <w:rsid w:val="00542907"/>
    <w:rsid w:val="005542D8"/>
    <w:rsid w:val="005654D9"/>
    <w:rsid w:val="005B5D4B"/>
    <w:rsid w:val="00665A67"/>
    <w:rsid w:val="007C26C2"/>
    <w:rsid w:val="0083213D"/>
    <w:rsid w:val="00886888"/>
    <w:rsid w:val="009825D9"/>
    <w:rsid w:val="009B3310"/>
    <w:rsid w:val="009D1528"/>
    <w:rsid w:val="00A6696F"/>
    <w:rsid w:val="00B628C6"/>
    <w:rsid w:val="00BC10C1"/>
    <w:rsid w:val="00BE7C52"/>
    <w:rsid w:val="00C05007"/>
    <w:rsid w:val="00C96710"/>
    <w:rsid w:val="00CD1F65"/>
    <w:rsid w:val="00CD74A0"/>
    <w:rsid w:val="00D977D4"/>
    <w:rsid w:val="00DD671F"/>
    <w:rsid w:val="00E823FF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2018-06-08T06:11:00Z</dcterms:created>
  <dcterms:modified xsi:type="dcterms:W3CDTF">2018-06-08T06:11:00Z</dcterms:modified>
</cp:coreProperties>
</file>