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A0" w:rsidRDefault="008F13A0" w:rsidP="00721B82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Телефон доверия Управления Росреестра по Республике Башкортостан </w:t>
      </w:r>
    </w:p>
    <w:p w:rsidR="008F13A0" w:rsidRDefault="008F13A0" w:rsidP="00721B82">
      <w:pPr>
        <w:ind w:firstLine="709"/>
        <w:rPr>
          <w:szCs w:val="28"/>
          <w:shd w:val="clear" w:color="auto" w:fill="FFFFFF"/>
        </w:rPr>
      </w:pPr>
    </w:p>
    <w:p w:rsidR="0042007D" w:rsidRDefault="004C782C" w:rsidP="00721B82">
      <w:pPr>
        <w:ind w:firstLine="709"/>
        <w:rPr>
          <w:szCs w:val="28"/>
          <w:shd w:val="clear" w:color="auto" w:fill="FFFFFF"/>
        </w:rPr>
      </w:pPr>
      <w:r>
        <w:rPr>
          <w:szCs w:val="28"/>
        </w:rPr>
        <w:t>Управление</w:t>
      </w:r>
      <w:r w:rsidR="0042007D" w:rsidRPr="00721B82">
        <w:rPr>
          <w:szCs w:val="28"/>
        </w:rPr>
        <w:t xml:space="preserve"> Росреестра по Республике Башкортостан</w:t>
      </w:r>
      <w:r w:rsidR="0042007D">
        <w:rPr>
          <w:szCs w:val="28"/>
        </w:rPr>
        <w:t xml:space="preserve"> </w:t>
      </w:r>
      <w:r>
        <w:rPr>
          <w:szCs w:val="28"/>
        </w:rPr>
        <w:t xml:space="preserve">напоминает о  том, что </w:t>
      </w:r>
      <w:r w:rsidR="005B6023">
        <w:rPr>
          <w:szCs w:val="28"/>
        </w:rPr>
        <w:t>в Упр</w:t>
      </w:r>
      <w:bookmarkStart w:id="0" w:name="_GoBack"/>
      <w:bookmarkEnd w:id="0"/>
      <w:r w:rsidR="005B6023">
        <w:rPr>
          <w:szCs w:val="28"/>
        </w:rPr>
        <w:t xml:space="preserve">авлении </w:t>
      </w:r>
      <w:r>
        <w:rPr>
          <w:szCs w:val="28"/>
          <w:shd w:val="clear" w:color="auto" w:fill="FFFFFF"/>
        </w:rPr>
        <w:t xml:space="preserve">круглосуточно </w:t>
      </w:r>
      <w:r w:rsidR="0042007D" w:rsidRPr="00721B82">
        <w:rPr>
          <w:szCs w:val="28"/>
          <w:shd w:val="clear" w:color="auto" w:fill="FFFFFF"/>
        </w:rPr>
        <w:t>в автоматическом режиме функционирует</w:t>
      </w:r>
      <w:r w:rsidR="0042007D">
        <w:rPr>
          <w:szCs w:val="28"/>
          <w:shd w:val="clear" w:color="auto" w:fill="FFFFFF"/>
        </w:rPr>
        <w:t xml:space="preserve"> </w:t>
      </w:r>
      <w:r w:rsidR="0042007D" w:rsidRPr="0042007D">
        <w:rPr>
          <w:b/>
          <w:szCs w:val="28"/>
          <w:shd w:val="clear" w:color="auto" w:fill="FFFFFF"/>
        </w:rPr>
        <w:t>«Телефон доверия»</w:t>
      </w:r>
      <w:r w:rsidR="0042007D">
        <w:rPr>
          <w:szCs w:val="28"/>
          <w:shd w:val="clear" w:color="auto" w:fill="FFFFFF"/>
        </w:rPr>
        <w:t>:</w:t>
      </w:r>
    </w:p>
    <w:p w:rsidR="0042007D" w:rsidRDefault="0042007D" w:rsidP="0042007D">
      <w:pPr>
        <w:ind w:firstLine="709"/>
        <w:jc w:val="center"/>
        <w:rPr>
          <w:b/>
          <w:szCs w:val="28"/>
        </w:rPr>
      </w:pPr>
    </w:p>
    <w:p w:rsidR="0042007D" w:rsidRDefault="0042007D" w:rsidP="003F4BE5">
      <w:pPr>
        <w:jc w:val="center"/>
        <w:rPr>
          <w:b/>
          <w:szCs w:val="28"/>
        </w:rPr>
      </w:pPr>
      <w:r w:rsidRPr="00721B82">
        <w:rPr>
          <w:b/>
          <w:szCs w:val="28"/>
        </w:rPr>
        <w:t>+7 (347) 273-64-01</w:t>
      </w:r>
      <w:r w:rsidRPr="0042007D">
        <w:rPr>
          <w:szCs w:val="28"/>
        </w:rPr>
        <w:t>.</w:t>
      </w:r>
    </w:p>
    <w:p w:rsidR="0042007D" w:rsidRPr="0042007D" w:rsidRDefault="0042007D" w:rsidP="0042007D">
      <w:pPr>
        <w:ind w:firstLine="709"/>
        <w:jc w:val="center"/>
        <w:rPr>
          <w:szCs w:val="28"/>
          <w:shd w:val="clear" w:color="auto" w:fill="FFFFFF"/>
        </w:rPr>
      </w:pPr>
    </w:p>
    <w:p w:rsidR="00721B82" w:rsidRPr="00721B82" w:rsidRDefault="00721B82" w:rsidP="00721B82">
      <w:pPr>
        <w:ind w:firstLine="709"/>
        <w:rPr>
          <w:szCs w:val="28"/>
          <w:shd w:val="clear" w:color="auto" w:fill="FFFFFF"/>
        </w:rPr>
      </w:pPr>
      <w:proofErr w:type="gramStart"/>
      <w:r w:rsidRPr="0042007D">
        <w:rPr>
          <w:szCs w:val="28"/>
          <w:shd w:val="clear" w:color="auto" w:fill="FFFFFF"/>
        </w:rPr>
        <w:t>«Телефон доверия»</w:t>
      </w:r>
      <w:r w:rsidRPr="00721B82">
        <w:rPr>
          <w:szCs w:val="28"/>
          <w:shd w:val="clear" w:color="auto" w:fill="FFFFFF"/>
        </w:rPr>
        <w:t xml:space="preserve"> является каналом связи с гражданами и создан в целях получения дополнительной информации для совершенствования деятельности </w:t>
      </w:r>
      <w:r w:rsidRPr="00721B82">
        <w:rPr>
          <w:szCs w:val="28"/>
        </w:rPr>
        <w:t>Управления Росреестра по Республике Башкортостан</w:t>
      </w:r>
      <w:r w:rsidRPr="00721B82">
        <w:rPr>
          <w:szCs w:val="28"/>
          <w:shd w:val="clear" w:color="auto" w:fill="FFFFFF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федеральных государственных гражданских служащих </w:t>
      </w:r>
      <w:r w:rsidRPr="00721B82">
        <w:rPr>
          <w:szCs w:val="28"/>
        </w:rPr>
        <w:t>Управления Росреестра по Республике Башкортостан,</w:t>
      </w:r>
      <w:r w:rsidRPr="00721B82">
        <w:rPr>
          <w:szCs w:val="28"/>
          <w:shd w:val="clear" w:color="auto" w:fill="FFFFFF"/>
        </w:rPr>
        <w:t xml:space="preserve"> а также для обеспечения защиты прав и законных интересов граждан.</w:t>
      </w:r>
      <w:proofErr w:type="gramEnd"/>
    </w:p>
    <w:p w:rsidR="00721B82" w:rsidRPr="0042007D" w:rsidRDefault="00721B82" w:rsidP="00721B82">
      <w:pPr>
        <w:ind w:firstLine="709"/>
        <w:rPr>
          <w:bCs/>
          <w:szCs w:val="28"/>
          <w:shd w:val="clear" w:color="auto" w:fill="FFFFFF"/>
        </w:rPr>
      </w:pPr>
      <w:r w:rsidRPr="00721B82">
        <w:rPr>
          <w:bCs/>
          <w:szCs w:val="28"/>
          <w:shd w:val="clear" w:color="auto" w:fill="FFFFFF"/>
        </w:rPr>
        <w:t xml:space="preserve">Время приема одного обращения в режиме работы автоответчика </w:t>
      </w:r>
      <w:r w:rsidRPr="00721B82">
        <w:rPr>
          <w:b/>
          <w:bCs/>
          <w:szCs w:val="28"/>
          <w:shd w:val="clear" w:color="auto" w:fill="FFFFFF"/>
        </w:rPr>
        <w:t>не должно превышать 5 минут</w:t>
      </w:r>
      <w:r w:rsidRPr="00721B82">
        <w:rPr>
          <w:bCs/>
          <w:szCs w:val="28"/>
          <w:shd w:val="clear" w:color="auto" w:fill="FFFFFF"/>
        </w:rPr>
        <w:t>.</w:t>
      </w:r>
    </w:p>
    <w:p w:rsidR="00721B82" w:rsidRDefault="00721B82" w:rsidP="00721B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721B82" w:rsidRPr="00721B82" w:rsidRDefault="00721B82" w:rsidP="00721B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721B82">
        <w:rPr>
          <w:szCs w:val="28"/>
        </w:rPr>
        <w:t xml:space="preserve">По «телефону доверия» </w:t>
      </w:r>
      <w:proofErr w:type="gramStart"/>
      <w:r w:rsidRPr="00721B82">
        <w:rPr>
          <w:szCs w:val="28"/>
        </w:rPr>
        <w:t>принимается и рассматривается</w:t>
      </w:r>
      <w:proofErr w:type="gramEnd"/>
      <w:r w:rsidRPr="00721B82">
        <w:rPr>
          <w:szCs w:val="28"/>
        </w:rPr>
        <w:t xml:space="preserve"> информация о фактах:</w:t>
      </w:r>
    </w:p>
    <w:p w:rsidR="00721B82" w:rsidRPr="00721B82" w:rsidRDefault="00721B82" w:rsidP="00721B8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721B82">
        <w:rPr>
          <w:szCs w:val="28"/>
        </w:rPr>
        <w:t xml:space="preserve">коррупционных проявлений в </w:t>
      </w:r>
      <w:proofErr w:type="gramStart"/>
      <w:r w:rsidRPr="00721B82">
        <w:rPr>
          <w:szCs w:val="28"/>
        </w:rPr>
        <w:t>действиях</w:t>
      </w:r>
      <w:proofErr w:type="gramEnd"/>
      <w:r w:rsidRPr="00721B82">
        <w:rPr>
          <w:szCs w:val="28"/>
        </w:rPr>
        <w:t xml:space="preserve"> </w:t>
      </w:r>
      <w:r w:rsidR="004C782C" w:rsidRPr="00721B82">
        <w:rPr>
          <w:szCs w:val="28"/>
          <w:shd w:val="clear" w:color="auto" w:fill="FFFFFF"/>
        </w:rPr>
        <w:t xml:space="preserve">федеральных государственных </w:t>
      </w:r>
      <w:r w:rsidRPr="00721B82">
        <w:rPr>
          <w:szCs w:val="28"/>
        </w:rPr>
        <w:t>гражданских служащих;</w:t>
      </w:r>
    </w:p>
    <w:p w:rsidR="00721B82" w:rsidRPr="00721B82" w:rsidRDefault="00721B82" w:rsidP="00721B8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721B82">
        <w:rPr>
          <w:szCs w:val="28"/>
        </w:rPr>
        <w:t xml:space="preserve">конфликта интересов в </w:t>
      </w:r>
      <w:proofErr w:type="gramStart"/>
      <w:r w:rsidRPr="00721B82">
        <w:rPr>
          <w:szCs w:val="28"/>
        </w:rPr>
        <w:t>действиях</w:t>
      </w:r>
      <w:proofErr w:type="gramEnd"/>
      <w:r w:rsidRPr="00721B82">
        <w:rPr>
          <w:szCs w:val="28"/>
        </w:rPr>
        <w:t xml:space="preserve"> (бездействии) </w:t>
      </w:r>
      <w:r w:rsidR="004C782C" w:rsidRPr="00721B82">
        <w:rPr>
          <w:szCs w:val="28"/>
          <w:shd w:val="clear" w:color="auto" w:fill="FFFFFF"/>
        </w:rPr>
        <w:t xml:space="preserve">федеральных государственных </w:t>
      </w:r>
      <w:r w:rsidRPr="00721B82">
        <w:rPr>
          <w:szCs w:val="28"/>
        </w:rPr>
        <w:t>гражданских служащих;</w:t>
      </w:r>
    </w:p>
    <w:p w:rsidR="00721B82" w:rsidRPr="00721B82" w:rsidRDefault="00721B82" w:rsidP="00721B8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721B82">
        <w:rPr>
          <w:szCs w:val="28"/>
        </w:rPr>
        <w:t xml:space="preserve">несоблюдения </w:t>
      </w:r>
      <w:r w:rsidR="004C782C">
        <w:rPr>
          <w:szCs w:val="28"/>
        </w:rPr>
        <w:t xml:space="preserve">федеральными государственными </w:t>
      </w:r>
      <w:r w:rsidRPr="00721B82">
        <w:rPr>
          <w:szCs w:val="28"/>
        </w:rPr>
        <w:t xml:space="preserve">гражданскими служащими ограничений и запретов, в </w:t>
      </w:r>
      <w:proofErr w:type="gramStart"/>
      <w:r w:rsidRPr="00721B82">
        <w:rPr>
          <w:szCs w:val="28"/>
        </w:rPr>
        <w:t>отношении</w:t>
      </w:r>
      <w:proofErr w:type="gramEnd"/>
      <w:r w:rsidRPr="00721B82">
        <w:rPr>
          <w:szCs w:val="28"/>
        </w:rPr>
        <w:t xml:space="preserve"> которых законодательством Российской Федерации такие запреты и ограничения установлены.</w:t>
      </w:r>
    </w:p>
    <w:p w:rsidR="00721B82" w:rsidRDefault="00721B82" w:rsidP="00721B82">
      <w:pPr>
        <w:ind w:firstLine="709"/>
        <w:rPr>
          <w:szCs w:val="28"/>
        </w:rPr>
      </w:pPr>
    </w:p>
    <w:p w:rsidR="00721B82" w:rsidRPr="00721B82" w:rsidRDefault="00721B82" w:rsidP="00721B82">
      <w:pPr>
        <w:ind w:firstLine="709"/>
        <w:rPr>
          <w:szCs w:val="28"/>
        </w:rPr>
      </w:pPr>
      <w:proofErr w:type="gramStart"/>
      <w:r>
        <w:rPr>
          <w:szCs w:val="28"/>
        </w:rPr>
        <w:t xml:space="preserve">Обращения, </w:t>
      </w:r>
      <w:r w:rsidRPr="009E2A2E">
        <w:rPr>
          <w:szCs w:val="28"/>
        </w:rPr>
        <w:t xml:space="preserve">поступившие по «телефону доверия», не касающиеся коррупционных действий </w:t>
      </w:r>
      <w:r w:rsidR="004C782C" w:rsidRPr="00721B82">
        <w:rPr>
          <w:szCs w:val="28"/>
          <w:shd w:val="clear" w:color="auto" w:fill="FFFFFF"/>
        </w:rPr>
        <w:t xml:space="preserve">федеральных государственных </w:t>
      </w:r>
      <w:r w:rsidRPr="009E2A2E">
        <w:rPr>
          <w:szCs w:val="28"/>
        </w:rPr>
        <w:t xml:space="preserve">гражданских служащих </w:t>
      </w:r>
      <w:r>
        <w:rPr>
          <w:szCs w:val="28"/>
        </w:rPr>
        <w:t xml:space="preserve">Управления </w:t>
      </w:r>
      <w:r w:rsidRPr="001826CE">
        <w:rPr>
          <w:szCs w:val="28"/>
        </w:rPr>
        <w:t>Росреестра</w:t>
      </w:r>
      <w:r>
        <w:rPr>
          <w:szCs w:val="28"/>
        </w:rPr>
        <w:t xml:space="preserve"> </w:t>
      </w:r>
      <w:r w:rsidRPr="007A0E80">
        <w:rPr>
          <w:szCs w:val="28"/>
        </w:rPr>
        <w:t>по Республике Баш</w:t>
      </w:r>
      <w:r>
        <w:rPr>
          <w:szCs w:val="28"/>
        </w:rPr>
        <w:t>кортостан</w:t>
      </w:r>
      <w:r w:rsidRPr="009E2A2E">
        <w:rPr>
          <w:szCs w:val="28"/>
        </w:rPr>
        <w:t>, анонимные обращения (без указания фамилии, имени гражданина, направившего обращение), обращения, не содержащие почтового адреса или адреса электронной почты, по которому должен быть направлен ответ, а также обращения, аудиозапись которых не разборчива и не понятна, не регистрируются и не рассматриваются</w:t>
      </w:r>
      <w:r>
        <w:rPr>
          <w:szCs w:val="28"/>
        </w:rPr>
        <w:t>.</w:t>
      </w:r>
      <w:proofErr w:type="gramEnd"/>
    </w:p>
    <w:p w:rsidR="00721B82" w:rsidRPr="00721B82" w:rsidRDefault="00721B82">
      <w:pPr>
        <w:ind w:firstLine="709"/>
        <w:rPr>
          <w:szCs w:val="28"/>
        </w:rPr>
      </w:pPr>
    </w:p>
    <w:sectPr w:rsidR="00721B82" w:rsidRPr="00721B82" w:rsidSect="00C5010F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A3"/>
    <w:multiLevelType w:val="hybridMultilevel"/>
    <w:tmpl w:val="0DA85B7A"/>
    <w:lvl w:ilvl="0" w:tplc="E29869E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60255"/>
    <w:multiLevelType w:val="hybridMultilevel"/>
    <w:tmpl w:val="61EAC8D2"/>
    <w:lvl w:ilvl="0" w:tplc="F0E87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29"/>
    <w:rsid w:val="00256C8C"/>
    <w:rsid w:val="00350309"/>
    <w:rsid w:val="003F4BE5"/>
    <w:rsid w:val="0042007D"/>
    <w:rsid w:val="004C782C"/>
    <w:rsid w:val="005A2729"/>
    <w:rsid w:val="005B6023"/>
    <w:rsid w:val="00721B82"/>
    <w:rsid w:val="008F13A0"/>
    <w:rsid w:val="00902D29"/>
    <w:rsid w:val="00903D4B"/>
    <w:rsid w:val="00A545A0"/>
    <w:rsid w:val="00AF3AF5"/>
    <w:rsid w:val="00C5010F"/>
    <w:rsid w:val="00CC384C"/>
    <w:rsid w:val="00D11FD2"/>
    <w:rsid w:val="00F455E3"/>
    <w:rsid w:val="00F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B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B82"/>
    <w:rPr>
      <w:b/>
      <w:bCs/>
    </w:rPr>
  </w:style>
  <w:style w:type="paragraph" w:styleId="a5">
    <w:name w:val="List Paragraph"/>
    <w:basedOn w:val="a"/>
    <w:uiPriority w:val="34"/>
    <w:qFormat/>
    <w:rsid w:val="00721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B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B82"/>
    <w:rPr>
      <w:b/>
      <w:bCs/>
    </w:rPr>
  </w:style>
  <w:style w:type="paragraph" w:styleId="a5">
    <w:name w:val="List Paragraph"/>
    <w:basedOn w:val="a"/>
    <w:uiPriority w:val="34"/>
    <w:qFormat/>
    <w:rsid w:val="0072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Муллагалеева Светлана Айратовна</dc:creator>
  <cp:lastModifiedBy>Карагужина Альфина Фаритовна</cp:lastModifiedBy>
  <cp:revision>7</cp:revision>
  <dcterms:created xsi:type="dcterms:W3CDTF">2019-06-20T03:52:00Z</dcterms:created>
  <dcterms:modified xsi:type="dcterms:W3CDTF">2019-06-20T04:03:00Z</dcterms:modified>
</cp:coreProperties>
</file>