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4" w:rsidRPr="00161C74" w:rsidRDefault="00161C74" w:rsidP="00161C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C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61C74" w:rsidRDefault="00161C74" w:rsidP="00161C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1C7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E369F">
        <w:rPr>
          <w:rFonts w:ascii="Times New Roman" w:hAnsi="Times New Roman" w:cs="Times New Roman"/>
          <w:sz w:val="24"/>
          <w:szCs w:val="24"/>
        </w:rPr>
        <w:t>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61C7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61C74">
        <w:rPr>
          <w:rFonts w:ascii="Times New Roman" w:hAnsi="Times New Roman" w:cs="Times New Roman"/>
          <w:sz w:val="24"/>
          <w:szCs w:val="24"/>
        </w:rPr>
        <w:t xml:space="preserve"> уведомляет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161C74">
        <w:rPr>
          <w:rFonts w:ascii="Times New Roman" w:hAnsi="Times New Roman" w:cs="Times New Roman"/>
          <w:sz w:val="24"/>
          <w:szCs w:val="24"/>
        </w:rPr>
        <w:t xml:space="preserve">в </w:t>
      </w:r>
      <w:r w:rsidRPr="00161C74">
        <w:rPr>
          <w:rFonts w:ascii="Times New Roman" w:hAnsi="Times New Roman" w:cs="Times New Roman"/>
          <w:sz w:val="24"/>
          <w:szCs w:val="24"/>
          <w:lang w:eastAsia="en-US"/>
        </w:rPr>
        <w:t>целях координации работы органов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61C74">
        <w:rPr>
          <w:rFonts w:ascii="Times New Roman" w:hAnsi="Times New Roman" w:cs="Times New Roman"/>
          <w:sz w:val="24"/>
          <w:szCs w:val="24"/>
          <w:lang w:eastAsia="en-US"/>
        </w:rPr>
        <w:t xml:space="preserve"> по 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 в реализации 518- ФЗ </w:t>
      </w:r>
      <w:r w:rsidRPr="00161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74" w:rsidRPr="00161C74" w:rsidRDefault="00904734" w:rsidP="00161C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0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C74" w:rsidRPr="00B02DE0">
        <w:rPr>
          <w:rFonts w:ascii="Times New Roman" w:hAnsi="Times New Roman" w:cs="Times New Roman"/>
          <w:b/>
          <w:sz w:val="24"/>
          <w:szCs w:val="24"/>
        </w:rPr>
        <w:t>14.10</w:t>
      </w:r>
      <w:r w:rsidR="00161C74" w:rsidRPr="00161C74">
        <w:rPr>
          <w:rFonts w:ascii="Times New Roman" w:hAnsi="Times New Roman" w:cs="Times New Roman"/>
          <w:b/>
          <w:sz w:val="24"/>
          <w:szCs w:val="24"/>
        </w:rPr>
        <w:t>.2021</w:t>
      </w:r>
      <w:r w:rsidR="00161C74" w:rsidRPr="00B02DE0">
        <w:rPr>
          <w:rFonts w:ascii="Times New Roman" w:hAnsi="Times New Roman" w:cs="Times New Roman"/>
          <w:b/>
          <w:sz w:val="24"/>
          <w:szCs w:val="24"/>
        </w:rPr>
        <w:t>г.</w:t>
      </w:r>
      <w:r w:rsidR="00161C74" w:rsidRPr="00161C74">
        <w:rPr>
          <w:rFonts w:ascii="Times New Roman" w:hAnsi="Times New Roman" w:cs="Times New Roman"/>
          <w:sz w:val="24"/>
          <w:szCs w:val="24"/>
        </w:rPr>
        <w:t xml:space="preserve"> </w:t>
      </w:r>
      <w:r w:rsidR="00161C74">
        <w:rPr>
          <w:rFonts w:ascii="Times New Roman" w:hAnsi="Times New Roman" w:cs="Times New Roman"/>
          <w:sz w:val="24"/>
          <w:szCs w:val="24"/>
        </w:rPr>
        <w:t xml:space="preserve">  будет проводиться </w:t>
      </w:r>
      <w:r w:rsidR="00161C74" w:rsidRPr="00161C74">
        <w:rPr>
          <w:rFonts w:ascii="Times New Roman" w:hAnsi="Times New Roman" w:cs="Times New Roman"/>
          <w:sz w:val="24"/>
          <w:szCs w:val="24"/>
        </w:rPr>
        <w:t xml:space="preserve"> осмотр зданий, сооружений или объектов незавершенного строительства</w:t>
      </w:r>
      <w:r w:rsidR="00B02DE0">
        <w:rPr>
          <w:rFonts w:ascii="Times New Roman" w:hAnsi="Times New Roman" w:cs="Times New Roman"/>
          <w:sz w:val="24"/>
          <w:szCs w:val="24"/>
        </w:rPr>
        <w:t>,</w:t>
      </w:r>
      <w:r w:rsidR="00161C74" w:rsidRPr="00161C74">
        <w:rPr>
          <w:rFonts w:ascii="Times New Roman" w:hAnsi="Times New Roman" w:cs="Times New Roman"/>
          <w:sz w:val="24"/>
          <w:szCs w:val="24"/>
        </w:rPr>
        <w:t xml:space="preserve"> </w:t>
      </w:r>
      <w:r w:rsidR="00161C74">
        <w:rPr>
          <w:rFonts w:ascii="Times New Roman" w:hAnsi="Times New Roman" w:cs="Times New Roman"/>
          <w:sz w:val="24"/>
          <w:szCs w:val="24"/>
        </w:rPr>
        <w:t xml:space="preserve"> для</w:t>
      </w:r>
      <w:r w:rsidR="00B02DE0">
        <w:rPr>
          <w:rFonts w:ascii="Times New Roman" w:hAnsi="Times New Roman" w:cs="Times New Roman"/>
          <w:sz w:val="24"/>
          <w:szCs w:val="24"/>
        </w:rPr>
        <w:t xml:space="preserve"> выявления</w:t>
      </w:r>
      <w:r w:rsidR="00161C74" w:rsidRPr="00161C74">
        <w:rPr>
          <w:rFonts w:ascii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недвижимости.</w:t>
      </w:r>
    </w:p>
    <w:p w:rsidR="00161C74" w:rsidRPr="00161C74" w:rsidRDefault="00161C74" w:rsidP="00161C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61C74">
        <w:rPr>
          <w:rFonts w:ascii="Times New Roman" w:hAnsi="Times New Roman" w:cs="Times New Roman"/>
          <w:sz w:val="24"/>
          <w:szCs w:val="24"/>
        </w:rPr>
        <w:t>Осмотр будет осуществляться комиссией</w:t>
      </w:r>
      <w:r w:rsidR="00B02DE0">
        <w:rPr>
          <w:rFonts w:ascii="Times New Roman" w:hAnsi="Times New Roman" w:cs="Times New Roman"/>
          <w:sz w:val="24"/>
          <w:szCs w:val="24"/>
        </w:rPr>
        <w:t xml:space="preserve"> (Распоряжение № 13 от 28.09.2021г.)</w:t>
      </w:r>
      <w:r w:rsidRPr="00161C74">
        <w:rPr>
          <w:rFonts w:ascii="Times New Roman" w:hAnsi="Times New Roman" w:cs="Times New Roman"/>
          <w:sz w:val="24"/>
          <w:szCs w:val="24"/>
        </w:rPr>
        <w:t xml:space="preserve"> по осмотру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047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04734"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 w:rsidR="0090473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61C74" w:rsidRPr="00161C74" w:rsidRDefault="00161C74" w:rsidP="00161C74">
      <w:pPr>
        <w:widowControl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1C7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6"/>
        <w:gridCol w:w="2556"/>
        <w:gridCol w:w="2556"/>
      </w:tblGrid>
      <w:tr w:rsidR="00161C74" w:rsidRPr="00161C74" w:rsidTr="00161C74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161C74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4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161C74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4"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161C74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  <w:r w:rsidR="00904734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</w:tr>
      <w:tr w:rsidR="00161C74" w:rsidRPr="00161C74" w:rsidTr="00161C74">
        <w:trPr>
          <w:tblCellSpacing w:w="0" w:type="dxa"/>
        </w:trPr>
        <w:tc>
          <w:tcPr>
            <w:tcW w:w="7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161C74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74" w:rsidRPr="00161C74" w:rsidTr="00161C74">
        <w:trPr>
          <w:tblCellSpacing w:w="0" w:type="dxa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904734" w:rsidP="0090473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61C74" w:rsidRPr="0016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61C74" w:rsidRPr="00161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904734" w:rsidP="0090473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C74" w:rsidRPr="00161C74">
              <w:rPr>
                <w:rFonts w:ascii="Times New Roman" w:hAnsi="Times New Roman" w:cs="Times New Roman"/>
                <w:sz w:val="24"/>
                <w:szCs w:val="24"/>
              </w:rPr>
              <w:t xml:space="preserve"> 8:30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C74" w:rsidRPr="00161C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C74" w:rsidRPr="00161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74" w:rsidRPr="00161C74" w:rsidRDefault="00904734" w:rsidP="00161C74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арамалы-Губеево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B02DE0">
              <w:rPr>
                <w:rFonts w:ascii="Times New Roman" w:hAnsi="Times New Roman" w:cs="Times New Roman"/>
                <w:sz w:val="24"/>
                <w:szCs w:val="24"/>
              </w:rPr>
              <w:t>,8,48,30,38,79,99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22F" w:rsidRPr="00161C74" w:rsidRDefault="00AE369F" w:rsidP="00161C74"/>
    <w:sectPr w:rsidR="0088522F" w:rsidRPr="00161C74" w:rsidSect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B7"/>
    <w:rsid w:val="00161C74"/>
    <w:rsid w:val="002470B9"/>
    <w:rsid w:val="002833B7"/>
    <w:rsid w:val="003B6F54"/>
    <w:rsid w:val="00904734"/>
    <w:rsid w:val="009B119A"/>
    <w:rsid w:val="00AE369F"/>
    <w:rsid w:val="00B02DE0"/>
    <w:rsid w:val="00BC0D02"/>
    <w:rsid w:val="00EA5F7C"/>
    <w:rsid w:val="00F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B7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2833B7"/>
    <w:pPr>
      <w:widowControl/>
      <w:autoSpaceDE/>
      <w:autoSpaceDN/>
      <w:adjustRightInd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61C7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1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2021-10-13T12:11:00Z</dcterms:created>
  <dcterms:modified xsi:type="dcterms:W3CDTF">2021-10-14T03:48:00Z</dcterms:modified>
</cp:coreProperties>
</file>