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0C40" w:rsidRDefault="00260C40">
      <w:pPr>
        <w:jc w:val="center"/>
      </w:pPr>
    </w:p>
    <w:p w:rsidR="005045AE" w:rsidRDefault="005045AE">
      <w:pPr>
        <w:jc w:val="center"/>
      </w:pPr>
    </w:p>
    <w:p w:rsidR="00260C40" w:rsidRDefault="008F61E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7.5pt;margin-top:.25pt;width:207.4pt;height:101.05pt;z-index:251657728;mso-wrap-distance-left:9.05pt;mso-wrap-distance-right:9.05pt" stroked="f">
            <v:fill color2="black"/>
            <v:textbox style="mso-next-textbox:#_x0000_s1028" inset="0,0,0,0">
              <w:txbxContent>
                <w:p w:rsidR="00487F1A" w:rsidRDefault="00487F1A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РЕСПУБЛИКА БАШКОРТОСТАН</w:t>
                  </w:r>
                </w:p>
                <w:p w:rsidR="00487F1A" w:rsidRDefault="00487F1A">
                  <w:pPr>
                    <w:pStyle w:val="2"/>
                    <w:jc w:val="center"/>
                    <w:rPr>
                      <w:sz w:val="18"/>
                    </w:rPr>
                  </w:pPr>
                </w:p>
                <w:p w:rsidR="00260C40" w:rsidRDefault="002F357D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Совет </w:t>
                  </w:r>
                  <w:r w:rsidR="00A02696">
                    <w:rPr>
                      <w:sz w:val="18"/>
                    </w:rPr>
                    <w:t>с</w:t>
                  </w:r>
                  <w:r w:rsidR="00260C40">
                    <w:rPr>
                      <w:sz w:val="18"/>
                    </w:rPr>
                    <w:t>ельского поселения</w:t>
                  </w:r>
                </w:p>
                <w:p w:rsidR="00260C40" w:rsidRDefault="00260C40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Карамалы-Губеевский сельсовет</w:t>
                  </w:r>
                </w:p>
                <w:p w:rsidR="00260C40" w:rsidRDefault="00A02696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м</w:t>
                  </w:r>
                  <w:r w:rsidR="00260C40">
                    <w:rPr>
                      <w:sz w:val="18"/>
                    </w:rPr>
                    <w:t>униципального района Туймазинский район</w:t>
                  </w:r>
                </w:p>
                <w:p w:rsidR="00260C40" w:rsidRDefault="00487F1A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Республики Башкортостан </w:t>
                  </w:r>
                </w:p>
                <w:p w:rsidR="00D06C5F" w:rsidRDefault="00D06C5F">
                  <w:pPr>
                    <w:jc w:val="center"/>
                    <w:rPr>
                      <w:sz w:val="14"/>
                    </w:rPr>
                  </w:pPr>
                </w:p>
                <w:p w:rsidR="00260C40" w:rsidRDefault="00260C40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452786, Туймазинский район,с.Карамалы-Губеево,</w:t>
                  </w:r>
                </w:p>
                <w:p w:rsidR="00260C40" w:rsidRDefault="00260C40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ул.Ленина,52,тел.</w:t>
                  </w:r>
                  <w:r w:rsidR="00F97079">
                    <w:rPr>
                      <w:sz w:val="14"/>
                    </w:rPr>
                    <w:t>30-333</w:t>
                  </w:r>
                  <w:r>
                    <w:rPr>
                      <w:sz w:val="14"/>
                    </w:rPr>
                    <w:t>,39-1-25</w:t>
                  </w:r>
                </w:p>
                <w:p w:rsidR="00D06C5F" w:rsidRDefault="00D06C5F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6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7.9pt;margin-top:.25pt;width:223.1pt;height:92.15pt;z-index:251658752;mso-wrap-distance-left:9.05pt;mso-wrap-distance-right:9.05pt" stroked="f">
            <v:fill color2="black"/>
            <v:textbox inset="0,0,0,0">
              <w:txbxContent>
                <w:p w:rsidR="00487F1A" w:rsidRDefault="00487F1A" w:rsidP="00487F1A">
                  <w:pPr>
                    <w:pStyle w:val="3"/>
                    <w:jc w:val="center"/>
                    <w:rPr>
                      <w:rFonts w:ascii="Arial New Bash" w:hAnsi="Arial New Bash"/>
                      <w:sz w:val="18"/>
                    </w:rPr>
                  </w:pPr>
                  <w:r>
                    <w:rPr>
                      <w:rFonts w:ascii="Arial New Bash" w:hAnsi="Arial New Bash"/>
                      <w:sz w:val="18"/>
                    </w:rPr>
                    <w:t>БАШ</w:t>
                  </w:r>
                  <w:r w:rsidR="00332DCF">
                    <w:rPr>
                      <w:rFonts w:ascii="Arial New Bash" w:hAnsi="Arial New Bash"/>
                      <w:sz w:val="18"/>
                      <w:lang w:val="ba-RU"/>
                    </w:rPr>
                    <w:t>Ҡ</w:t>
                  </w:r>
                  <w:r>
                    <w:rPr>
                      <w:rFonts w:ascii="Arial New Bash" w:hAnsi="Arial New Bash"/>
                      <w:sz w:val="18"/>
                    </w:rPr>
                    <w:t>ОРТОСТАН  РЕСПУБЛИКА</w:t>
                  </w:r>
                  <w:r w:rsidR="00332DCF">
                    <w:rPr>
                      <w:rFonts w:ascii="Arial New Bash" w:hAnsi="Arial New Bash"/>
                      <w:sz w:val="18"/>
                      <w:lang w:val="ba-RU"/>
                    </w:rPr>
                    <w:t>Һ</w:t>
                  </w:r>
                  <w:r>
                    <w:rPr>
                      <w:rFonts w:ascii="Arial New Bash" w:hAnsi="Arial New Bash"/>
                      <w:sz w:val="18"/>
                    </w:rPr>
                    <w:t>Ы</w:t>
                  </w:r>
                </w:p>
                <w:p w:rsidR="00487F1A" w:rsidRDefault="00487F1A">
                  <w:pPr>
                    <w:pStyle w:val="3"/>
                    <w:jc w:val="center"/>
                    <w:rPr>
                      <w:rFonts w:ascii="Arial New Bash" w:hAnsi="Arial New Bash"/>
                      <w:sz w:val="18"/>
                    </w:rPr>
                  </w:pPr>
                </w:p>
                <w:p w:rsidR="00260C40" w:rsidRPr="00487F1A" w:rsidRDefault="00260C40">
                  <w:pPr>
                    <w:pStyle w:val="3"/>
                    <w:jc w:val="center"/>
                    <w:rPr>
                      <w:rFonts w:ascii="Arial New Bash" w:hAnsi="Arial New Bash"/>
                      <w:sz w:val="18"/>
                    </w:rPr>
                  </w:pPr>
                  <w:r w:rsidRPr="009E73E1">
                    <w:rPr>
                      <w:rFonts w:ascii="TimBashk" w:hAnsi="TimBashk"/>
                      <w:sz w:val="20"/>
                    </w:rPr>
                    <w:t>Б</w:t>
                  </w:r>
                  <w:r w:rsidR="00487F1A">
                    <w:rPr>
                      <w:rFonts w:ascii="TimBashk" w:hAnsi="TimBashk"/>
                      <w:sz w:val="20"/>
                    </w:rPr>
                    <w:t xml:space="preserve">ашкортостан </w:t>
                  </w:r>
                  <w:r w:rsidR="00487F1A" w:rsidRPr="00487F1A">
                    <w:rPr>
                      <w:rFonts w:ascii="TimBashk" w:hAnsi="TimBashk"/>
                      <w:sz w:val="20"/>
                    </w:rPr>
                    <w:t>Республикаhы</w:t>
                  </w:r>
                </w:p>
                <w:p w:rsidR="00260C40" w:rsidRPr="00332DCF" w:rsidRDefault="00260C40">
                  <w:pPr>
                    <w:jc w:val="center"/>
                    <w:rPr>
                      <w:b/>
                      <w:sz w:val="18"/>
                      <w:lang w:val="ba-RU"/>
                    </w:rPr>
                  </w:pPr>
                  <w:r>
                    <w:t xml:space="preserve"> </w:t>
                  </w:r>
                  <w:r>
                    <w:rPr>
                      <w:b/>
                      <w:sz w:val="18"/>
                    </w:rPr>
                    <w:t xml:space="preserve">Туймазы районы </w:t>
                  </w:r>
                  <w:r w:rsidR="00A02696">
                    <w:rPr>
                      <w:b/>
                      <w:sz w:val="18"/>
                    </w:rPr>
                    <w:t>м</w:t>
                  </w:r>
                  <w:r>
                    <w:rPr>
                      <w:b/>
                      <w:sz w:val="18"/>
                    </w:rPr>
                    <w:t xml:space="preserve">униципаль </w:t>
                  </w:r>
                  <w:r w:rsidRPr="009E73E1">
                    <w:rPr>
                      <w:rFonts w:ascii="TimBashk" w:hAnsi="TimBashk"/>
                      <w:b/>
                      <w:sz w:val="20"/>
                    </w:rPr>
                    <w:t>районыны</w:t>
                  </w:r>
                  <w:r w:rsidR="00332DCF">
                    <w:rPr>
                      <w:rFonts w:ascii="TimBashk" w:hAnsi="TimBashk"/>
                      <w:b/>
                      <w:sz w:val="20"/>
                      <w:lang w:val="ba-RU"/>
                    </w:rPr>
                    <w:t>ң</w:t>
                  </w:r>
                </w:p>
                <w:p w:rsidR="00260C40" w:rsidRDefault="00332DCF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rFonts w:ascii="TimBashk" w:hAnsi="TimBashk"/>
                      <w:b/>
                      <w:sz w:val="20"/>
                      <w:lang w:val="ba-RU"/>
                    </w:rPr>
                    <w:t>Ҡ</w:t>
                  </w:r>
                  <w:r w:rsidR="00260C40">
                    <w:rPr>
                      <w:b/>
                      <w:sz w:val="18"/>
                    </w:rPr>
                    <w:t>арамалы-</w:t>
                  </w:r>
                  <w:r>
                    <w:rPr>
                      <w:rFonts w:ascii="TimBashk" w:hAnsi="TimBashk"/>
                      <w:b/>
                      <w:sz w:val="20"/>
                      <w:lang w:val="ba-RU"/>
                    </w:rPr>
                    <w:t>Го</w:t>
                  </w:r>
                  <w:r w:rsidR="00260C40" w:rsidRPr="009E73E1">
                    <w:rPr>
                      <w:rFonts w:ascii="TimBashk" w:hAnsi="TimBashk"/>
                      <w:b/>
                      <w:sz w:val="20"/>
                    </w:rPr>
                    <w:t>б</w:t>
                  </w:r>
                  <w:r>
                    <w:rPr>
                      <w:rFonts w:ascii="TimBashk" w:hAnsi="TimBashk"/>
                      <w:b/>
                      <w:sz w:val="20"/>
                      <w:lang w:val="ba-RU"/>
                    </w:rPr>
                    <w:t>ә</w:t>
                  </w:r>
                  <w:r w:rsidR="00260C40" w:rsidRPr="009E73E1">
                    <w:rPr>
                      <w:rFonts w:ascii="TimBashk" w:hAnsi="TimBashk"/>
                      <w:b/>
                      <w:sz w:val="20"/>
                    </w:rPr>
                    <w:t>й</w:t>
                  </w:r>
                  <w:r w:rsidR="00260C40">
                    <w:rPr>
                      <w:b/>
                      <w:sz w:val="18"/>
                    </w:rPr>
                    <w:t xml:space="preserve"> ауыл советы</w:t>
                  </w:r>
                </w:p>
                <w:p w:rsidR="00260C40" w:rsidRDefault="00A02696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а</w:t>
                  </w:r>
                  <w:r w:rsidR="00260C40">
                    <w:rPr>
                      <w:b/>
                      <w:sz w:val="18"/>
                    </w:rPr>
                    <w:t xml:space="preserve">уыл   </w:t>
                  </w:r>
                  <w:r w:rsidR="00260C40" w:rsidRPr="009E73E1">
                    <w:rPr>
                      <w:rFonts w:ascii="TimBashk" w:hAnsi="TimBashk"/>
                      <w:b/>
                      <w:sz w:val="20"/>
                    </w:rPr>
                    <w:t>бил</w:t>
                  </w:r>
                  <w:r w:rsidR="00332DCF">
                    <w:rPr>
                      <w:rFonts w:ascii="TimBashk" w:hAnsi="TimBashk"/>
                      <w:b/>
                      <w:sz w:val="20"/>
                      <w:lang w:val="ba-RU"/>
                    </w:rPr>
                    <w:t>ә</w:t>
                  </w:r>
                  <w:r w:rsidR="00260C40" w:rsidRPr="009E73E1">
                    <w:rPr>
                      <w:rFonts w:ascii="TimBashk" w:hAnsi="TimBashk"/>
                      <w:b/>
                      <w:sz w:val="20"/>
                    </w:rPr>
                    <w:t>м</w:t>
                  </w:r>
                  <w:r w:rsidR="00332DCF">
                    <w:rPr>
                      <w:rFonts w:ascii="TimBashk" w:hAnsi="TimBashk"/>
                      <w:b/>
                      <w:sz w:val="20"/>
                      <w:lang w:val="ba-RU"/>
                    </w:rPr>
                    <w:t>ә</w:t>
                  </w:r>
                  <w:r w:rsidR="00260C40" w:rsidRPr="009E73E1">
                    <w:rPr>
                      <w:rFonts w:ascii="TimBashk" w:hAnsi="TimBashk"/>
                      <w:b/>
                      <w:sz w:val="20"/>
                    </w:rPr>
                    <w:t>hе</w:t>
                  </w:r>
                  <w:r w:rsidR="00260C40">
                    <w:rPr>
                      <w:b/>
                      <w:sz w:val="18"/>
                    </w:rPr>
                    <w:t xml:space="preserve">  </w:t>
                  </w:r>
                  <w:r w:rsidR="002F357D">
                    <w:rPr>
                      <w:b/>
                      <w:sz w:val="18"/>
                    </w:rPr>
                    <w:t>Советы</w:t>
                  </w:r>
                </w:p>
                <w:p w:rsidR="00D06C5F" w:rsidRDefault="00D06C5F">
                  <w:pPr>
                    <w:jc w:val="center"/>
                    <w:rPr>
                      <w:sz w:val="14"/>
                    </w:rPr>
                  </w:pPr>
                </w:p>
                <w:p w:rsidR="00260C40" w:rsidRDefault="00260C40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452786,Туймазы районы, </w:t>
                  </w:r>
                  <w:r w:rsidR="00332DCF">
                    <w:rPr>
                      <w:sz w:val="14"/>
                      <w:lang w:val="ba-RU"/>
                    </w:rPr>
                    <w:t>Ҡ</w:t>
                  </w:r>
                  <w:r>
                    <w:rPr>
                      <w:sz w:val="14"/>
                    </w:rPr>
                    <w:t>арамалы-</w:t>
                  </w:r>
                  <w:r w:rsidRPr="00670AC0"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4"/>
                      <w:lang w:val="en-US"/>
                    </w:rPr>
                    <w:t>F</w:t>
                  </w:r>
                  <w:r w:rsidR="00332DCF">
                    <w:rPr>
                      <w:rFonts w:ascii="Times New Roman" w:hAnsi="Times New Roman"/>
                      <w:sz w:val="14"/>
                      <w:lang w:val="ba-RU"/>
                    </w:rPr>
                    <w:t>о</w:t>
                  </w:r>
                  <w:r>
                    <w:rPr>
                      <w:sz w:val="14"/>
                    </w:rPr>
                    <w:t>б</w:t>
                  </w:r>
                  <w:r w:rsidR="00332DCF">
                    <w:rPr>
                      <w:sz w:val="14"/>
                      <w:lang w:val="ba-RU"/>
                    </w:rPr>
                    <w:t>ә</w:t>
                  </w:r>
                  <w:r>
                    <w:rPr>
                      <w:sz w:val="14"/>
                    </w:rPr>
                    <w:t>й ауылы,</w:t>
                  </w:r>
                </w:p>
                <w:p w:rsidR="00260C40" w:rsidRDefault="00260C40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Ленин урамы,52,тел.</w:t>
                  </w:r>
                  <w:r w:rsidR="00F97079">
                    <w:rPr>
                      <w:sz w:val="14"/>
                    </w:rPr>
                    <w:t>30-333</w:t>
                  </w:r>
                  <w:r>
                    <w:rPr>
                      <w:sz w:val="14"/>
                    </w:rPr>
                    <w:t>,39-1-25</w:t>
                  </w:r>
                </w:p>
                <w:p w:rsidR="00260C40" w:rsidRDefault="00260C40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</w:t>
                  </w:r>
                </w:p>
              </w:txbxContent>
            </v:textbox>
          </v:shape>
        </w:pict>
      </w:r>
    </w:p>
    <w:p w:rsidR="00260C40" w:rsidRDefault="008F61E4">
      <w:pPr>
        <w:tabs>
          <w:tab w:val="left" w:pos="10206"/>
        </w:tabs>
        <w:ind w:right="-1276" w:firstLine="568"/>
        <w:jc w:val="center"/>
        <w:rPr>
          <w:rFonts w:ascii="Arial" w:hAnsi="Arial"/>
          <w:sz w:val="20"/>
        </w:rPr>
      </w:pPr>
      <w:r w:rsidRPr="008F61E4">
        <w:pict>
          <v:shape id="_x0000_s1027" type="#_x0000_t202" style="position:absolute;left:0;text-align:left;margin-left:238.1pt;margin-top:-13.9pt;width:61.85pt;height:64.85pt;z-index:251656704;mso-wrap-distance-left:9.05pt;mso-wrap-distance-right:9.05pt" stroked="f">
            <v:fill color2="black"/>
            <v:textbox inset="0,0,0,0">
              <w:txbxContent>
                <w:p w:rsidR="00260C40" w:rsidRDefault="001109B6">
                  <w:r>
                    <w:rPr>
                      <w:noProof/>
                    </w:rPr>
                    <w:drawing>
                      <wp:inline distT="0" distB="0" distL="0" distR="0">
                        <wp:extent cx="784860" cy="82296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860" cy="822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60C40" w:rsidRDefault="00260C40">
      <w:pPr>
        <w:ind w:right="-1276"/>
        <w:jc w:val="center"/>
        <w:rPr>
          <w:rFonts w:ascii="Arial" w:hAnsi="Arial"/>
          <w:b/>
          <w:sz w:val="20"/>
        </w:rPr>
      </w:pPr>
    </w:p>
    <w:p w:rsidR="00260C40" w:rsidRDefault="00260C40">
      <w:pPr>
        <w:ind w:right="-1276"/>
        <w:jc w:val="center"/>
        <w:rPr>
          <w:rFonts w:ascii="Arial" w:hAnsi="Arial"/>
          <w:b/>
          <w:sz w:val="20"/>
        </w:rPr>
      </w:pPr>
    </w:p>
    <w:p w:rsidR="00260C40" w:rsidRDefault="00260C40">
      <w:pPr>
        <w:ind w:right="-1276"/>
        <w:jc w:val="center"/>
        <w:rPr>
          <w:rFonts w:ascii="Arial" w:hAnsi="Arial"/>
          <w:b/>
          <w:sz w:val="20"/>
        </w:rPr>
      </w:pPr>
    </w:p>
    <w:p w:rsidR="00260C40" w:rsidRDefault="00260C40">
      <w:pPr>
        <w:ind w:right="-1276"/>
        <w:jc w:val="center"/>
        <w:rPr>
          <w:rFonts w:ascii="Arial" w:hAnsi="Arial"/>
          <w:b/>
          <w:sz w:val="20"/>
        </w:rPr>
      </w:pPr>
    </w:p>
    <w:p w:rsidR="00260C40" w:rsidRDefault="00260C40">
      <w:pPr>
        <w:ind w:right="-1276"/>
        <w:jc w:val="center"/>
        <w:rPr>
          <w:rFonts w:ascii="Arial" w:hAnsi="Arial"/>
          <w:sz w:val="20"/>
        </w:rPr>
      </w:pPr>
    </w:p>
    <w:p w:rsidR="00260C40" w:rsidRDefault="00260C40">
      <w:pPr>
        <w:jc w:val="center"/>
        <w:rPr>
          <w:rFonts w:ascii="Arial" w:hAnsi="Arial"/>
          <w:sz w:val="20"/>
        </w:rPr>
      </w:pPr>
    </w:p>
    <w:p w:rsidR="002F357D" w:rsidRDefault="002F357D" w:rsidP="0048040B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0"/>
        </w:rPr>
      </w:pPr>
    </w:p>
    <w:p w:rsidR="002F357D" w:rsidRDefault="002F357D">
      <w:pPr>
        <w:spacing w:line="360" w:lineRule="auto"/>
        <w:ind w:left="284"/>
        <w:jc w:val="center"/>
        <w:rPr>
          <w:rFonts w:ascii="Times New Roman" w:hAnsi="Times New Roman"/>
          <w:sz w:val="20"/>
        </w:rPr>
      </w:pPr>
    </w:p>
    <w:p w:rsidR="00FE5B6B" w:rsidRDefault="00B829E0" w:rsidP="00FE5B6B">
      <w:pPr>
        <w:spacing w:line="360" w:lineRule="auto"/>
        <w:ind w:left="284"/>
        <w:rPr>
          <w:rFonts w:ascii="TimBashk" w:hAnsi="TimBashk"/>
          <w:b/>
          <w:sz w:val="20"/>
        </w:rPr>
      </w:pPr>
      <w:r>
        <w:rPr>
          <w:b/>
          <w:sz w:val="20"/>
        </w:rPr>
        <w:t xml:space="preserve">  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="00366D4D" w:rsidRPr="00332DCF">
        <w:rPr>
          <w:b/>
          <w:szCs w:val="24"/>
        </w:rPr>
        <w:t xml:space="preserve">  </w:t>
      </w:r>
      <w:r w:rsidRPr="00332DCF">
        <w:rPr>
          <w:b/>
          <w:szCs w:val="24"/>
        </w:rPr>
        <w:t xml:space="preserve"> </w:t>
      </w:r>
      <w:r w:rsidR="00332DCF" w:rsidRPr="00D62E72">
        <w:rPr>
          <w:rFonts w:ascii="Calibri" w:hAnsi="Calibri"/>
          <w:b/>
          <w:szCs w:val="24"/>
        </w:rPr>
        <w:t>Ҡ</w:t>
      </w:r>
      <w:r w:rsidR="002F357D">
        <w:rPr>
          <w:rFonts w:ascii="TimBashk" w:hAnsi="TimBashk"/>
          <w:b/>
          <w:sz w:val="20"/>
        </w:rPr>
        <w:t>АРАР</w:t>
      </w:r>
      <w:r>
        <w:rPr>
          <w:rFonts w:ascii="TimBashk" w:hAnsi="TimBashk"/>
          <w:b/>
          <w:sz w:val="20"/>
        </w:rPr>
        <w:t xml:space="preserve">                                                                                              </w:t>
      </w:r>
      <w:r w:rsidR="002F357D">
        <w:rPr>
          <w:rFonts w:ascii="TimBashk" w:hAnsi="TimBashk"/>
          <w:b/>
          <w:sz w:val="20"/>
        </w:rPr>
        <w:t xml:space="preserve">      РЕШЕНИ</w:t>
      </w:r>
      <w:r w:rsidR="00291B8D">
        <w:rPr>
          <w:rFonts w:ascii="TimBashk" w:hAnsi="TimBashk"/>
          <w:b/>
          <w:sz w:val="20"/>
        </w:rPr>
        <w:t>Е</w:t>
      </w:r>
    </w:p>
    <w:p w:rsidR="00A37C9A" w:rsidRPr="00C9626F" w:rsidRDefault="00A37C9A" w:rsidP="00A37C9A">
      <w:pPr>
        <w:pStyle w:val="a4"/>
        <w:jc w:val="center"/>
        <w:rPr>
          <w:bCs/>
          <w:szCs w:val="28"/>
        </w:rPr>
      </w:pPr>
    </w:p>
    <w:p w:rsidR="003C05AE" w:rsidRPr="003C05AE" w:rsidRDefault="003C05AE" w:rsidP="003C05AE">
      <w:pPr>
        <w:ind w:firstLine="708"/>
        <w:jc w:val="both"/>
        <w:rPr>
          <w:rFonts w:ascii="Times New Roman" w:hAnsi="Times New Roman"/>
          <w:b/>
          <w:bCs/>
          <w:szCs w:val="24"/>
        </w:rPr>
      </w:pPr>
      <w:r w:rsidRPr="003C05AE">
        <w:rPr>
          <w:rFonts w:ascii="Times New Roman" w:hAnsi="Times New Roman"/>
          <w:b/>
          <w:bCs/>
          <w:szCs w:val="24"/>
        </w:rPr>
        <w:t>О внесении изменений и дополнений в решение Совета сельского поселения Карамалы-Губеевский  сельсовет муниципального района Туймазинский район Республики Башкортостан №74 от 12.12.2016 года «Об утверждении Правил землепользования и застройки  сельского поселения Карамалы-Губеевский  сельсовет муниципального района Туймазинский район Республики Башкортостан»</w:t>
      </w:r>
      <w:r w:rsidRPr="003C05AE">
        <w:rPr>
          <w:rFonts w:ascii="Times New Roman" w:hAnsi="Times New Roman"/>
          <w:b/>
          <w:szCs w:val="24"/>
        </w:rPr>
        <w:t xml:space="preserve"> </w:t>
      </w:r>
      <w:r w:rsidRPr="003C05AE">
        <w:rPr>
          <w:rFonts w:ascii="Times New Roman" w:hAnsi="Times New Roman"/>
          <w:b/>
          <w:bCs/>
          <w:szCs w:val="24"/>
        </w:rPr>
        <w:t>в целях приведения в соответствие со ст.35 Градостроительного кодекса Российской Федерации и классификатору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г.  № П/0412,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</w:p>
    <w:p w:rsidR="003C05AE" w:rsidRPr="003C05AE" w:rsidRDefault="003C05AE" w:rsidP="003C05AE">
      <w:pPr>
        <w:ind w:firstLine="709"/>
        <w:jc w:val="center"/>
        <w:rPr>
          <w:rFonts w:ascii="Times New Roman" w:hAnsi="Times New Roman"/>
          <w:bCs/>
          <w:szCs w:val="24"/>
        </w:rPr>
      </w:pPr>
      <w:r w:rsidRPr="003C05AE">
        <w:rPr>
          <w:rFonts w:ascii="Times New Roman" w:hAnsi="Times New Roman"/>
          <w:bCs/>
          <w:szCs w:val="24"/>
        </w:rPr>
        <w:t>Р Е Ш И Л:</w:t>
      </w:r>
    </w:p>
    <w:p w:rsidR="003C05AE" w:rsidRPr="003C05AE" w:rsidRDefault="003C05AE" w:rsidP="003C05AE">
      <w:pPr>
        <w:rPr>
          <w:rFonts w:ascii="Times New Roman" w:hAnsi="Times New Roman"/>
          <w:color w:val="000000"/>
          <w:szCs w:val="24"/>
        </w:rPr>
      </w:pPr>
      <w:r w:rsidRPr="003C05AE">
        <w:rPr>
          <w:rFonts w:ascii="Times New Roman" w:hAnsi="Times New Roman"/>
          <w:color w:val="000000"/>
          <w:szCs w:val="24"/>
        </w:rPr>
        <w:t>Внести следующие изменения и дополнения в  статью 49 Виды разрешенного использования земельных участков и объектов капитального строительства по территориальным зонам</w:t>
      </w:r>
    </w:p>
    <w:p w:rsidR="003C05AE" w:rsidRPr="003C05AE" w:rsidRDefault="003C05AE" w:rsidP="003C05AE">
      <w:pPr>
        <w:rPr>
          <w:rFonts w:ascii="Times New Roman" w:hAnsi="Times New Roman"/>
          <w:color w:val="000000"/>
          <w:szCs w:val="24"/>
        </w:rPr>
      </w:pPr>
      <w:r w:rsidRPr="003C05AE">
        <w:rPr>
          <w:rFonts w:ascii="Times New Roman" w:hAnsi="Times New Roman"/>
          <w:color w:val="000000"/>
          <w:szCs w:val="24"/>
        </w:rPr>
        <w:t xml:space="preserve">таблицу № 2изложить в следующей редакции </w:t>
      </w:r>
    </w:p>
    <w:p w:rsidR="003C05AE" w:rsidRPr="003C05AE" w:rsidRDefault="003C05AE" w:rsidP="003C05AE">
      <w:pPr>
        <w:shd w:val="clear" w:color="auto" w:fill="FFFFFF"/>
        <w:spacing w:line="290" w:lineRule="atLeast"/>
        <w:jc w:val="both"/>
        <w:rPr>
          <w:rFonts w:ascii="Times New Roman" w:hAnsi="Times New Roman"/>
          <w:bCs/>
          <w:sz w:val="22"/>
          <w:szCs w:val="22"/>
        </w:rPr>
      </w:pPr>
      <w:r w:rsidRPr="003C05AE">
        <w:rPr>
          <w:rFonts w:ascii="Times New Roman" w:hAnsi="Times New Roman"/>
          <w:sz w:val="22"/>
          <w:szCs w:val="22"/>
        </w:rPr>
        <w:t xml:space="preserve">  </w:t>
      </w:r>
    </w:p>
    <w:tbl>
      <w:tblPr>
        <w:tblW w:w="10495" w:type="dxa"/>
        <w:jc w:val="center"/>
        <w:tblInd w:w="-76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19"/>
        <w:gridCol w:w="2126"/>
        <w:gridCol w:w="3160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3C05AE" w:rsidRPr="003C05AE" w:rsidTr="00C13E72">
        <w:trPr>
          <w:cantSplit/>
          <w:trHeight w:val="781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05AE">
              <w:rPr>
                <w:rFonts w:ascii="Times New Roman" w:hAnsi="Times New Roman"/>
                <w:b/>
                <w:color w:val="000000"/>
              </w:rPr>
              <w:t>код</w:t>
            </w: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b/>
                <w:color w:val="000000"/>
              </w:rPr>
              <w:t xml:space="preserve">  ВРИ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05AE">
              <w:rPr>
                <w:rFonts w:ascii="Times New Roman" w:hAnsi="Times New Roman"/>
                <w:b/>
                <w:color w:val="000000"/>
              </w:rPr>
              <w:t>Виды разрешенного использования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05AE">
              <w:rPr>
                <w:rFonts w:ascii="Times New Roman" w:hAnsi="Times New Roman"/>
              </w:rPr>
              <w:t>Описание вида разрешенного использования земельного участка</w:t>
            </w:r>
            <w:r w:rsidRPr="003C05AE">
              <w:rPr>
                <w:rFonts w:ascii="Times New Roman" w:hAnsi="Times New Roman"/>
                <w:vertAlign w:val="superscript"/>
              </w:rPr>
              <w:t> </w:t>
            </w:r>
            <w:hyperlink r:id="rId7" w:anchor="block_222" w:history="1">
              <w:r w:rsidRPr="003C05AE">
                <w:rPr>
                  <w:rStyle w:val="af7"/>
                  <w:rFonts w:ascii="Times New Roman" w:hAnsi="Times New Roman"/>
                  <w:vertAlign w:val="superscript"/>
                </w:rPr>
                <w:t>2</w:t>
              </w:r>
            </w:hyperlink>
          </w:p>
        </w:tc>
        <w:tc>
          <w:tcPr>
            <w:tcW w:w="378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Ж-1</w:t>
            </w:r>
          </w:p>
        </w:tc>
        <w:tc>
          <w:tcPr>
            <w:tcW w:w="380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ОД-1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П-1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П-2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Т-1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Р-1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Р-2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СП-1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СП-2</w:t>
            </w:r>
          </w:p>
        </w:tc>
        <w:tc>
          <w:tcPr>
            <w:tcW w:w="379" w:type="dxa"/>
            <w:shd w:val="clear" w:color="auto" w:fill="auto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С-1</w:t>
            </w:r>
          </w:p>
        </w:tc>
      </w:tr>
      <w:tr w:rsidR="003C05AE" w:rsidRPr="003C05AE" w:rsidTr="00C13E72">
        <w:trPr>
          <w:trHeight w:val="333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05AE">
              <w:rPr>
                <w:rFonts w:ascii="Times New Roman" w:hAnsi="Times New Roman"/>
                <w:b/>
                <w:bCs/>
                <w:color w:val="000000"/>
              </w:rPr>
              <w:t>Постоянное проживание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8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6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trHeight w:val="2482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</w:rPr>
              <w:t>2.0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</w:rPr>
              <w:t>Жилая застройка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  <w:rPr>
                <w:sz w:val="18"/>
                <w:szCs w:val="18"/>
              </w:rPr>
            </w:pPr>
            <w:r w:rsidRPr="003C05AE">
              <w:rPr>
                <w:sz w:val="18"/>
                <w:szCs w:val="18"/>
              </w:rPr>
              <w:t>Размещение жилых домов различного вида.</w:t>
            </w:r>
          </w:p>
          <w:p w:rsidR="003C05AE" w:rsidRPr="003C05AE" w:rsidRDefault="003C05AE" w:rsidP="00C13E72">
            <w:pPr>
              <w:pStyle w:val="s1"/>
              <w:jc w:val="center"/>
              <w:rPr>
                <w:sz w:val="18"/>
                <w:szCs w:val="18"/>
              </w:rPr>
            </w:pPr>
            <w:r w:rsidRPr="003C05AE">
              <w:rPr>
                <w:sz w:val="18"/>
                <w:szCs w:val="1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8" w:anchor="block_1021" w:history="1">
              <w:r w:rsidRPr="003C05AE">
                <w:rPr>
                  <w:rStyle w:val="af7"/>
                  <w:sz w:val="18"/>
                  <w:szCs w:val="18"/>
                </w:rPr>
                <w:t>кодами 2.1 - 2.3</w:t>
              </w:r>
            </w:hyperlink>
            <w:r w:rsidRPr="003C05AE">
              <w:rPr>
                <w:sz w:val="18"/>
                <w:szCs w:val="18"/>
              </w:rPr>
              <w:t xml:space="preserve">, </w:t>
            </w:r>
            <w:hyperlink r:id="rId9" w:anchor="block_1025" w:history="1">
              <w:r w:rsidRPr="003C05AE">
                <w:rPr>
                  <w:rStyle w:val="af7"/>
                  <w:sz w:val="18"/>
                  <w:szCs w:val="18"/>
                </w:rPr>
                <w:t>2.5 - 2.7.1</w:t>
              </w:r>
            </w:hyperlink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05AE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380" w:type="dxa"/>
            <w:vMerge w:val="restart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vMerge w:val="restart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Merge w:val="restart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Merge w:val="restart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Merge w:val="restart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Merge w:val="restart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Merge w:val="restart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Merge w:val="restart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Merge w:val="restart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trHeight w:val="2482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  <w:r w:rsidRPr="003C05AE">
              <w:rPr>
                <w:rFonts w:ascii="Times New Roman" w:hAnsi="Times New Roman"/>
              </w:rPr>
              <w:t>2.1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3C05AE">
              <w:rPr>
                <w:rFonts w:ascii="Times New Roman" w:hAnsi="Times New Roman"/>
              </w:rPr>
              <w:t>Для индивидуального жилищного строительства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  <w:rPr>
                <w:sz w:val="20"/>
                <w:szCs w:val="20"/>
              </w:rPr>
            </w:pPr>
            <w:r w:rsidRPr="003C05AE">
              <w:rPr>
                <w:sz w:val="20"/>
                <w:szCs w:val="20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3C05AE" w:rsidRPr="003C05AE" w:rsidRDefault="003C05AE" w:rsidP="00C13E72">
            <w:pPr>
              <w:pStyle w:val="s1"/>
              <w:jc w:val="center"/>
              <w:rPr>
                <w:sz w:val="20"/>
                <w:szCs w:val="20"/>
              </w:rPr>
            </w:pPr>
            <w:r w:rsidRPr="003C05AE">
              <w:rPr>
                <w:sz w:val="20"/>
                <w:szCs w:val="20"/>
              </w:rPr>
              <w:lastRenderedPageBreak/>
              <w:t>выращивание сельскохозяйственных культур;</w:t>
            </w:r>
          </w:p>
          <w:p w:rsidR="003C05AE" w:rsidRPr="003C05AE" w:rsidRDefault="003C05AE" w:rsidP="00C13E72">
            <w:pPr>
              <w:pStyle w:val="s1"/>
              <w:jc w:val="center"/>
              <w:rPr>
                <w:sz w:val="20"/>
                <w:szCs w:val="20"/>
              </w:rPr>
            </w:pPr>
            <w:r w:rsidRPr="003C05AE">
              <w:rPr>
                <w:sz w:val="20"/>
                <w:szCs w:val="20"/>
              </w:rPr>
              <w:t>размещение гаражей для собственных нужд и хозяйственных построек</w:t>
            </w:r>
          </w:p>
          <w:p w:rsidR="003C05AE" w:rsidRPr="003C05AE" w:rsidRDefault="003C05AE" w:rsidP="00C13E72">
            <w:pPr>
              <w:pStyle w:val="s1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dxa"/>
            <w:vMerge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Merge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Merge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Merge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Merge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Merge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Merge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Merge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Merge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trHeight w:val="2482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  <w:r w:rsidRPr="003C05AE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3C05AE">
              <w:rPr>
                <w:rFonts w:ascii="Times New Roman" w:hAnsi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  <w:rPr>
                <w:sz w:val="20"/>
                <w:szCs w:val="20"/>
              </w:rPr>
            </w:pPr>
            <w:r w:rsidRPr="003C05AE">
              <w:rPr>
                <w:sz w:val="20"/>
                <w:szCs w:val="20"/>
              </w:rPr>
              <w:t xml:space="preserve">Размещение жилого дома, указанного в описании вида разрешенного использования с </w:t>
            </w:r>
            <w:hyperlink r:id="rId10" w:anchor="block_1021" w:history="1">
              <w:r w:rsidRPr="003C05AE">
                <w:rPr>
                  <w:rStyle w:val="af7"/>
                  <w:sz w:val="20"/>
                  <w:szCs w:val="20"/>
                </w:rPr>
                <w:t>кодом 2.1</w:t>
              </w:r>
            </w:hyperlink>
            <w:r w:rsidRPr="003C05AE">
              <w:rPr>
                <w:sz w:val="20"/>
                <w:szCs w:val="20"/>
              </w:rPr>
      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378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trHeight w:val="2826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</w:rPr>
              <w:t>2.3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</w:rPr>
              <w:t>Блокированная жилая застройка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378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trHeight w:val="4238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</w:rPr>
              <w:t>2.1.1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  <w:rPr>
                <w:sz w:val="20"/>
                <w:szCs w:val="20"/>
              </w:rPr>
            </w:pPr>
            <w:r w:rsidRPr="003C05AE">
              <w:rPr>
                <w:sz w:val="20"/>
                <w:szCs w:val="20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3C05AE" w:rsidRPr="003C05AE" w:rsidRDefault="003C05AE" w:rsidP="00C13E72">
            <w:pPr>
              <w:pStyle w:val="s1"/>
              <w:jc w:val="center"/>
              <w:rPr>
                <w:sz w:val="20"/>
                <w:szCs w:val="20"/>
              </w:rPr>
            </w:pPr>
            <w:r w:rsidRPr="003C05AE">
              <w:rPr>
                <w:sz w:val="20"/>
                <w:szCs w:val="20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trHeight w:val="4238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  <w:r w:rsidRPr="003C05AE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3C05AE">
              <w:rPr>
                <w:rFonts w:ascii="Times New Roman" w:hAnsi="Times New Roman"/>
              </w:rPr>
              <w:t>Передвижное жилье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Размещение сооружений, пригодных к</w:t>
            </w:r>
          </w:p>
          <w:p w:rsidR="003C05AE" w:rsidRPr="003C05AE" w:rsidRDefault="003C05AE" w:rsidP="00C13E72">
            <w:pPr>
              <w:pStyle w:val="s1"/>
              <w:jc w:val="center"/>
            </w:pPr>
            <w:r w:rsidRPr="003C05AE">
              <w:t>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  <w:p w:rsidR="003C05AE" w:rsidRPr="003C05AE" w:rsidRDefault="003C05AE" w:rsidP="00C13E72">
            <w:pPr>
              <w:pStyle w:val="s1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trHeight w:val="4238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  <w:r w:rsidRPr="003C05AE">
              <w:rPr>
                <w:rFonts w:ascii="Times New Roman" w:hAnsi="Times New Roman"/>
              </w:rPr>
              <w:t>3.1.1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3C05AE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  <w:rPr>
                <w:sz w:val="22"/>
                <w:szCs w:val="22"/>
              </w:rPr>
            </w:pPr>
            <w:r w:rsidRPr="003C05AE">
              <w:rPr>
                <w:sz w:val="22"/>
                <w:szCs w:val="22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378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</w:tr>
      <w:tr w:rsidR="003C05AE" w:rsidRPr="003C05AE" w:rsidTr="00C13E72"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05AE">
              <w:rPr>
                <w:rFonts w:ascii="Times New Roman" w:hAnsi="Times New Roman"/>
                <w:b/>
                <w:bCs/>
                <w:color w:val="000000"/>
              </w:rPr>
              <w:t>Временное проживание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8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Гостиницы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rPr>
          <w:trHeight w:val="296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Мотели, кемпинги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rPr>
          <w:cantSplit/>
          <w:trHeight w:val="884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05AE">
              <w:rPr>
                <w:rFonts w:ascii="Times New Roman" w:hAnsi="Times New Roman"/>
                <w:b/>
                <w:color w:val="000000"/>
              </w:rPr>
              <w:t>Виды разрешенного использования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Ж-1</w:t>
            </w:r>
          </w:p>
        </w:tc>
        <w:tc>
          <w:tcPr>
            <w:tcW w:w="380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ОД-1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П-1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П-2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Т-1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Р-1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Р-2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СП-1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СП-2</w:t>
            </w:r>
          </w:p>
        </w:tc>
        <w:tc>
          <w:tcPr>
            <w:tcW w:w="379" w:type="dxa"/>
            <w:shd w:val="clear" w:color="auto" w:fill="auto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С-1</w:t>
            </w:r>
          </w:p>
        </w:tc>
      </w:tr>
      <w:tr w:rsidR="003C05AE" w:rsidRPr="003C05AE" w:rsidTr="00C13E72">
        <w:trPr>
          <w:trHeight w:val="278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</w:rPr>
              <w:t>3.2.4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</w:rPr>
              <w:t>Общежития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r:id="rId11" w:anchor="block_1047" w:history="1">
              <w:r w:rsidRPr="003C05AE">
                <w:rPr>
                  <w:rStyle w:val="af7"/>
                  <w:rFonts w:ascii="Times New Roman" w:hAnsi="Times New Roman"/>
                </w:rPr>
                <w:t>кодом 4.7</w:t>
              </w:r>
            </w:hyperlink>
          </w:p>
        </w:tc>
        <w:tc>
          <w:tcPr>
            <w:tcW w:w="378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trHeight w:val="715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05AE">
              <w:rPr>
                <w:rFonts w:ascii="Times New Roman" w:hAnsi="Times New Roman"/>
                <w:b/>
                <w:bCs/>
                <w:color w:val="000000"/>
              </w:rPr>
              <w:t>Специальные здания при учреждениях социальной защиты: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8" w:type="dxa"/>
            <w:tcBorders>
              <w:bottom w:val="single" w:sz="6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Детские дома-интернаты, дома ребенка (малютки)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tcBorders>
              <w:bottom w:val="single" w:sz="6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Дома-интернаты для престарелых и инвалидов, дома-интернаты для детей-инвалидов, дома-интернаты для взрослых с физическими нарушениями (с 18 лет)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Психоневрологические интернаты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05AE">
              <w:rPr>
                <w:rFonts w:ascii="Times New Roman" w:hAnsi="Times New Roman"/>
                <w:b/>
                <w:bCs/>
                <w:color w:val="000000"/>
              </w:rPr>
              <w:t>Жилая застройка иных видов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8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6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Жилые дома для обслуживающего персонала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</w:tr>
      <w:tr w:rsidR="003C05AE" w:rsidRPr="003C05AE" w:rsidTr="00C13E72"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Садовые и дачные товарищества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05AE">
              <w:rPr>
                <w:rFonts w:ascii="Times New Roman" w:hAnsi="Times New Roman"/>
                <w:b/>
                <w:bCs/>
                <w:color w:val="000000"/>
              </w:rPr>
              <w:t>Учреждения образования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8" w:type="dxa"/>
            <w:tcBorders>
              <w:bottom w:val="single" w:sz="6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Детские дошкольные учреждения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Школы общеобразовательные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tcBorders>
              <w:bottom w:val="single" w:sz="6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trHeight w:val="1394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ind w:right="-164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Школы-интернаты: школы-интернаты, школы-интернаты для детей с ослабленным здоровьем (слабовидящих, слабослышащих, с отставанием в развитии)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ind w:right="-16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8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ind w:right="-164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Многопрофильные учреждения дополнительного образования:</w:t>
            </w:r>
          </w:p>
          <w:p w:rsidR="003C05AE" w:rsidRPr="003C05AE" w:rsidRDefault="003C05AE" w:rsidP="00C13E72">
            <w:pPr>
              <w:spacing w:line="220" w:lineRule="exact"/>
              <w:ind w:right="-164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детская школа искусств,</w:t>
            </w:r>
          </w:p>
          <w:p w:rsidR="003C05AE" w:rsidRPr="003C05AE" w:rsidRDefault="003C05AE" w:rsidP="00C13E72">
            <w:pPr>
              <w:spacing w:line="220" w:lineRule="exact"/>
              <w:ind w:right="-164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Музыкальная школа, художе-ственная школа, хореографическая школа, спортивная школа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ind w:right="-16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top w:val="single" w:sz="6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ind w:right="-164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Станция юных техников (натуралистов, туристов)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ind w:right="-16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ind w:right="-164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 xml:space="preserve">Учреждения среднего специального и профессиональ-ного образования: </w:t>
            </w:r>
            <w:r w:rsidRPr="003C05AE">
              <w:rPr>
                <w:rFonts w:ascii="Times New Roman" w:hAnsi="Times New Roman"/>
                <w:color w:val="000000"/>
              </w:rPr>
              <w:lastRenderedPageBreak/>
              <w:t>учреждения среднего специального и профес-сионального образования учебно-лабораторных и учебно-производ-ственных корпусов и мастерских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ind w:right="-16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05AE">
              <w:rPr>
                <w:rFonts w:ascii="Times New Roman" w:hAnsi="Times New Roman"/>
                <w:b/>
                <w:bCs/>
                <w:color w:val="000000"/>
              </w:rPr>
              <w:t>Учреждения здравоохранения: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ind w:right="-164" w:hanging="53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Стационары: круглосуточные стационары (кроме уберкулезных, инфекционных, психиатрических, онкологических), дневные стаци-онары, дома сестринского ухода,  диспансеры со стационаром, родильные дома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ind w:right="-164" w:hanging="5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Стационары специального назначения (онкологические)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cantSplit/>
          <w:trHeight w:val="884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05AE">
              <w:rPr>
                <w:rFonts w:ascii="Times New Roman" w:hAnsi="Times New Roman"/>
                <w:b/>
                <w:color w:val="000000"/>
              </w:rPr>
              <w:t>Виды разрешенного использования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Ж-1</w:t>
            </w:r>
          </w:p>
        </w:tc>
        <w:tc>
          <w:tcPr>
            <w:tcW w:w="380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ОД-1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П-1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П-2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Т-1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Р-1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Р-2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СП-1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СП-2</w:t>
            </w:r>
          </w:p>
        </w:tc>
        <w:tc>
          <w:tcPr>
            <w:tcW w:w="379" w:type="dxa"/>
            <w:shd w:val="clear" w:color="auto" w:fill="auto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С-1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8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</w:rPr>
              <w:t>3.4.1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ind w:right="-164" w:hanging="53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</w:rPr>
              <w:t>Амбулаторно-поликлиническое обслуживание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ind w:right="-164" w:hanging="53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7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</w:rPr>
              <w:t>3.4.2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</w:rPr>
              <w:t>Стационарное медицинское обслуживание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  <w:rPr>
                <w:sz w:val="22"/>
                <w:szCs w:val="22"/>
              </w:rPr>
            </w:pPr>
            <w:r w:rsidRPr="003C05AE">
              <w:rPr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стационаре);размещение станций скорой помощи; размещение площадок санитарной авиации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Аптеки, аптечные пункты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05AE">
              <w:rPr>
                <w:rFonts w:ascii="Times New Roman" w:hAnsi="Times New Roman"/>
                <w:b/>
                <w:bCs/>
                <w:color w:val="000000"/>
              </w:rPr>
              <w:t>Учреждения социальной защиты: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Центры социального обслужива-ния населения, приюты для бездомных матерей с детьми и беременных женщин, приюты для детей и подростков, временно лишившихся попечения родителей, центры социальной помощи семье и детям,центры социально-трудовой реабилитации лиц без определенного места жительства,</w:t>
            </w:r>
          </w:p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Социально-реабилитационный центр для подростков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Ночлежные дома для бездомных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vAlign w:val="center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0C0C0"/>
            <w:vAlign w:val="center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  <w:jc w:val="center"/>
        </w:trPr>
        <w:tc>
          <w:tcPr>
            <w:tcW w:w="141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05AE">
              <w:rPr>
                <w:rFonts w:ascii="Times New Roman" w:hAnsi="Times New Roman"/>
                <w:b/>
                <w:bCs/>
                <w:color w:val="000000"/>
              </w:rPr>
              <w:t>Спортивно-зрелищные и физкультурно-оздоровительные сооружения: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8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2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5.1.3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  <w:rPr>
                <w:sz w:val="22"/>
                <w:szCs w:val="22"/>
              </w:rPr>
            </w:pPr>
            <w:r w:rsidRPr="003C05AE">
              <w:rPr>
                <w:sz w:val="22"/>
                <w:szCs w:val="22"/>
              </w:rPr>
              <w:t>Площадки для занятий спортом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  <w:rPr>
                <w:sz w:val="22"/>
                <w:szCs w:val="22"/>
              </w:rPr>
            </w:pPr>
            <w:r w:rsidRPr="003C05AE">
              <w:rPr>
                <w:sz w:val="22"/>
                <w:szCs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378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3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5.1.4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Оборудованные площадки для занятий спортом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378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3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5.1.5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Водный спорт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378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3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lastRenderedPageBreak/>
              <w:t>5.1.6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Авиационный спорт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378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  <w:jc w:val="center"/>
        </w:trPr>
        <w:tc>
          <w:tcPr>
            <w:tcW w:w="141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  <w:b/>
                <w:bCs/>
                <w:color w:val="000000"/>
              </w:rPr>
              <w:t>Учреждения науки, культуры и искусства: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0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ind w:hanging="53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Учреждения, офисы, бюро, информационные центры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ind w:hanging="5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6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ind w:hanging="53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Учреждения культуры и искусства: дома творческих союзов, музеи, выставочные залы, галереи, архивы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ind w:hanging="5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top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cantSplit/>
          <w:trHeight w:val="884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05AE">
              <w:rPr>
                <w:rFonts w:ascii="Times New Roman" w:hAnsi="Times New Roman"/>
                <w:b/>
                <w:color w:val="000000"/>
              </w:rPr>
              <w:t>Виды разрешенного использования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Ж-1</w:t>
            </w:r>
          </w:p>
        </w:tc>
        <w:tc>
          <w:tcPr>
            <w:tcW w:w="380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ОД-1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П-1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П-2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Т-1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Р-1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Р-2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СП-1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СП-2</w:t>
            </w:r>
          </w:p>
        </w:tc>
        <w:tc>
          <w:tcPr>
            <w:tcW w:w="379" w:type="dxa"/>
            <w:shd w:val="clear" w:color="auto" w:fill="auto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С-1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2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Кинотеатры, филармонии,  цирки, планетарий, дворцы бракосочетания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05AE">
              <w:rPr>
                <w:rFonts w:ascii="Times New Roman" w:hAnsi="Times New Roman"/>
                <w:b/>
                <w:bCs/>
                <w:color w:val="000000"/>
              </w:rPr>
              <w:t>Конфессиональные объекты: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05AE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05AE">
              <w:rPr>
                <w:rFonts w:ascii="Times New Roman" w:hAnsi="Times New Roman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2" w:anchor="block_1371" w:history="1">
              <w:r w:rsidRPr="003C05AE">
                <w:rPr>
                  <w:rStyle w:val="af7"/>
                  <w:rFonts w:ascii="Times New Roman" w:hAnsi="Times New Roman"/>
                </w:rPr>
                <w:t>кодами 3.7.1 - 3.7.2</w:t>
              </w:r>
            </w:hyperlink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3.7.1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3C05AE">
              <w:rPr>
                <w:rFonts w:ascii="Times New Roman" w:hAnsi="Times New Roman"/>
              </w:rPr>
              <w:t>Осуществление религиозных обрядов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3C05AE">
              <w:rPr>
                <w:rFonts w:ascii="Times New Roman" w:hAnsi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3.7.2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3C05AE">
              <w:rPr>
                <w:rFonts w:ascii="Times New Roman" w:hAnsi="Times New Roman"/>
              </w:rPr>
              <w:t>Религиозное управление и образование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3C05AE">
              <w:rPr>
                <w:rFonts w:ascii="Times New Roman" w:hAnsi="Times New Roman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</w:t>
            </w:r>
            <w:r w:rsidRPr="003C05AE">
              <w:rPr>
                <w:rFonts w:ascii="Times New Roman" w:hAnsi="Times New Roman"/>
              </w:rPr>
              <w:lastRenderedPageBreak/>
              <w:t>священнослужителей, воскресные и религиозные школы, семинарии, духовные училища)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Культовые сооружения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jc w:val="center"/>
        </w:trPr>
        <w:tc>
          <w:tcPr>
            <w:tcW w:w="141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05AE">
              <w:rPr>
                <w:rFonts w:ascii="Times New Roman" w:hAnsi="Times New Roman"/>
                <w:b/>
                <w:bCs/>
                <w:color w:val="000000"/>
              </w:rPr>
              <w:t>Предприятия торговли, общественного питания и бытового обслуживания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  <w:bCs/>
                <w:color w:val="000000"/>
              </w:rPr>
              <w:t>Магазины: предприятия, магазины оптовой и мелкооптовой торговли (</w:t>
            </w:r>
            <w:r w:rsidRPr="003C05AE">
              <w:rPr>
                <w:rFonts w:ascii="Times New Roman" w:hAnsi="Times New Roman"/>
                <w:color w:val="000000"/>
              </w:rPr>
              <w:t>продовольственные и</w:t>
            </w:r>
            <w:r w:rsidRPr="003C05AE">
              <w:rPr>
                <w:rFonts w:ascii="Times New Roman" w:hAnsi="Times New Roman"/>
                <w:bCs/>
                <w:color w:val="000000"/>
              </w:rPr>
              <w:t xml:space="preserve"> непродовольственные)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  <w:bCs/>
                <w:color w:val="000000"/>
              </w:rPr>
              <w:t>Магазины товаров первой необходимости, универсамы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Рынки: рынки продовольственные крытые, рынки продовольственные открытые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Рынки промышленных товаров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Рынки и торговые зоны продовольственных, промтоварных, сельхозпродуктов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Торгово-складские (продовольственные, овощные и т.д.) оптовые  базы,  в капитальных зданиях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  <w:bCs/>
                <w:color w:val="000000"/>
              </w:rPr>
              <w:t>Торговые комплексы, универмаги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Торговые объекты мелкорозничной торговли:  торговые павильоны, торговые киоски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 xml:space="preserve">Предприятия общественного питания: рестораны, столовые, кафе, закусочные, бары и т. д., некапитальные строения предприятий </w:t>
            </w:r>
            <w:r w:rsidRPr="003C05AE">
              <w:rPr>
                <w:rFonts w:ascii="Times New Roman" w:hAnsi="Times New Roman"/>
                <w:color w:val="000000"/>
              </w:rPr>
              <w:lastRenderedPageBreak/>
              <w:t>общественного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Питания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ind w:hanging="53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bCs/>
                <w:color w:val="000000"/>
              </w:rPr>
              <w:t>Объекты бытового обслуживания:</w:t>
            </w:r>
            <w:r w:rsidRPr="003C05AE">
              <w:rPr>
                <w:rFonts w:ascii="Times New Roman" w:hAnsi="Times New Roman"/>
                <w:color w:val="000000"/>
              </w:rPr>
              <w:t>комбинаты бытового обслуживания,</w:t>
            </w:r>
          </w:p>
          <w:p w:rsidR="003C05AE" w:rsidRPr="003C05AE" w:rsidRDefault="003C05AE" w:rsidP="00C13E72">
            <w:pPr>
              <w:spacing w:line="220" w:lineRule="exact"/>
              <w:ind w:hanging="53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  <w:bCs/>
                <w:color w:val="000000"/>
              </w:rPr>
              <w:t>бани, банно-оздоровительные комплексы, приемные пункты</w:t>
            </w:r>
            <w:r w:rsidRPr="003C05AE">
              <w:rPr>
                <w:rFonts w:ascii="Times New Roman" w:hAnsi="Times New Roman"/>
                <w:color w:val="000000"/>
              </w:rPr>
              <w:t xml:space="preserve"> </w:t>
            </w:r>
            <w:r w:rsidRPr="003C05AE">
              <w:rPr>
                <w:rFonts w:ascii="Times New Roman" w:hAnsi="Times New Roman"/>
                <w:bCs/>
                <w:color w:val="000000"/>
              </w:rPr>
              <w:t>прачечных и химчисток,ателье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ind w:hanging="53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Мастерские и салоны бытовых услуг, косметические салоны, парикмахерские, массажный кабинет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top w:val="single" w:sz="6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  <w:jc w:val="center"/>
        </w:trPr>
        <w:tc>
          <w:tcPr>
            <w:tcW w:w="141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05AE">
              <w:rPr>
                <w:rFonts w:ascii="Times New Roman" w:hAnsi="Times New Roman"/>
                <w:b/>
                <w:color w:val="000000"/>
              </w:rPr>
              <w:t>Учреждения управления, кредитно-финансовые учреждения, предприятия связи и проектные организации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cantSplit/>
          <w:trHeight w:val="884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05AE">
              <w:rPr>
                <w:rFonts w:ascii="Times New Roman" w:hAnsi="Times New Roman"/>
                <w:b/>
                <w:color w:val="000000"/>
              </w:rPr>
              <w:t>Виды разрешенного использования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Ж-1</w:t>
            </w:r>
          </w:p>
        </w:tc>
        <w:tc>
          <w:tcPr>
            <w:tcW w:w="380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ОД-1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П-1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П-2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Т-1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Р-1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Р-2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СП-1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СП-2</w:t>
            </w:r>
          </w:p>
        </w:tc>
        <w:tc>
          <w:tcPr>
            <w:tcW w:w="379" w:type="dxa"/>
            <w:shd w:val="clear" w:color="auto" w:fill="auto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С-1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05AE">
              <w:rPr>
                <w:rFonts w:ascii="Times New Roman" w:hAnsi="Times New Roman"/>
              </w:rPr>
              <w:t>4.5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Центральные предприятия связи: центральный телеграф, центральный переговорный пункт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Почтамт, отделения связи,                    переговорные пункты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bCs/>
                <w:color w:val="000000"/>
              </w:rPr>
              <w:t>Административные здания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Общественные организации,            суды, юридические консультации, нотариальные конторы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05AE">
              <w:rPr>
                <w:rFonts w:ascii="Times New Roman" w:hAnsi="Times New Roman"/>
                <w:b/>
                <w:bCs/>
                <w:color w:val="000000"/>
              </w:rPr>
              <w:t>Учреждения жилищно-коммунального хозяйства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Военные комиссариаты районные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 xml:space="preserve">Отдельно стоящие </w:t>
            </w:r>
            <w:r w:rsidRPr="003C05AE">
              <w:rPr>
                <w:rFonts w:ascii="Times New Roman" w:hAnsi="Times New Roman"/>
                <w:color w:val="000000"/>
              </w:rPr>
              <w:lastRenderedPageBreak/>
              <w:t>УВД, РОВД, отделы ГИБДД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bCs/>
                <w:color w:val="000000"/>
              </w:rPr>
              <w:t>Отделения, участковые пункты милиции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" w:type="dxa"/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Пожарные части, пожарные депо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1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Отделения, участковые пункты пожарной охраны (гидранты, резервуары, пожарные водоемы)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9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Фабрики-прачечные, фабрики-химчистки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Прачечные самообслуживания, химчистки самообслуживания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  <w:bCs/>
                <w:color w:val="000000"/>
              </w:rPr>
              <w:t>ЖЭУ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Обьекты коммунальной энергетики (РП. ТП)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Дом траурных обрядов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Бюро похоронного обслуживания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Ветлечебницы с содержанием животных; гостиницы, приюты животных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Ветлечебницы без содержания животных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Элементы благоустройства, малые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архитектурные формы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  <w:bCs/>
                <w:color w:val="000000"/>
              </w:rPr>
              <w:t>Общественные туалеты,  объекты санитарной очистки территории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05AE">
              <w:rPr>
                <w:rFonts w:ascii="Times New Roman" w:hAnsi="Times New Roman"/>
                <w:b/>
                <w:color w:val="000000"/>
              </w:rPr>
              <w:t>Производственные зоны, коммерческо-производственные зоны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  <w:bCs/>
                <w:color w:val="000000"/>
              </w:rPr>
              <w:t>Промышленные предприятия и коммунально-складские организации:</w:t>
            </w:r>
            <w:r w:rsidRPr="003C05AE">
              <w:rPr>
                <w:rFonts w:ascii="Times New Roman" w:hAnsi="Times New Roman"/>
                <w:color w:val="000000"/>
              </w:rPr>
              <w:t xml:space="preserve"> </w:t>
            </w:r>
            <w:r w:rsidRPr="003C05AE">
              <w:rPr>
                <w:rFonts w:ascii="Times New Roman" w:hAnsi="Times New Roman"/>
                <w:bCs/>
                <w:color w:val="000000"/>
              </w:rPr>
              <w:t xml:space="preserve">обработка животных продуктов, обработка пищевых продуктов и </w:t>
            </w:r>
            <w:r w:rsidRPr="003C05AE">
              <w:rPr>
                <w:rFonts w:ascii="Times New Roman" w:hAnsi="Times New Roman"/>
                <w:bCs/>
                <w:color w:val="000000"/>
              </w:rPr>
              <w:lastRenderedPageBreak/>
              <w:t>вкусовых веществ, микробиологическая промышленность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cantSplit/>
          <w:trHeight w:val="884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05AE">
              <w:rPr>
                <w:rFonts w:ascii="Times New Roman" w:hAnsi="Times New Roman"/>
                <w:b/>
                <w:color w:val="000000"/>
              </w:rPr>
              <w:t>Виды разрешенного использования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Ж-1</w:t>
            </w:r>
          </w:p>
        </w:tc>
        <w:tc>
          <w:tcPr>
            <w:tcW w:w="380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ОД-1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П-1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П-2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Т-1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Р-1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Р-2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СП-1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СП-2</w:t>
            </w:r>
          </w:p>
        </w:tc>
        <w:tc>
          <w:tcPr>
            <w:tcW w:w="379" w:type="dxa"/>
            <w:shd w:val="clear" w:color="auto" w:fill="auto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С-1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Промышленные предприятия и предприятия животноводства коммунально-складские организации: машиностроительные и металлообрабатывающие предприятия и производства, строительная промышленность, обработка древесины, производства легкой промышленности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  <w:bCs/>
                <w:color w:val="000000"/>
              </w:rPr>
              <w:t>Объекты энергетики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" w:type="dxa"/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Объекты складского назначения: оптовые базы и склады, мелкооптовые базы и склады, логистические центры, терминалы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Предприятия по ремонту бытовой техники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Предприятия по изготовлению металло- деревянных изделий, мебели</w:t>
            </w:r>
          </w:p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textDirection w:val="btLr"/>
          </w:tcPr>
          <w:p w:rsidR="003C05AE" w:rsidRPr="003C05AE" w:rsidRDefault="003C05AE" w:rsidP="00C13E72">
            <w:pPr>
              <w:ind w:left="113" w:right="113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textDirection w:val="btLr"/>
          </w:tcPr>
          <w:p w:rsidR="003C05AE" w:rsidRPr="003C05AE" w:rsidRDefault="003C05AE" w:rsidP="00C13E72">
            <w:pPr>
              <w:ind w:left="113" w:right="113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textDirection w:val="btLr"/>
          </w:tcPr>
          <w:p w:rsidR="003C05AE" w:rsidRPr="003C05AE" w:rsidRDefault="003C05AE" w:rsidP="00C13E72">
            <w:pPr>
              <w:ind w:left="113" w:right="113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05AE">
              <w:rPr>
                <w:rFonts w:ascii="Times New Roman" w:hAnsi="Times New Roman"/>
                <w:b/>
                <w:bCs/>
                <w:color w:val="000000"/>
              </w:rPr>
              <w:t>Объекты транспорта</w:t>
            </w:r>
          </w:p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8" w:type="dxa"/>
            <w:shd w:val="clear" w:color="auto" w:fill="auto"/>
            <w:textDirection w:val="btLr"/>
          </w:tcPr>
          <w:p w:rsidR="003C05AE" w:rsidRPr="003C05AE" w:rsidRDefault="003C05AE" w:rsidP="00C13E72">
            <w:pPr>
              <w:ind w:left="113" w:right="113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C05AE" w:rsidRPr="003C05AE" w:rsidRDefault="003C05AE" w:rsidP="00C13E72">
            <w:pPr>
              <w:ind w:left="113" w:right="113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textDirection w:val="btLr"/>
          </w:tcPr>
          <w:p w:rsidR="003C05AE" w:rsidRPr="003C05AE" w:rsidRDefault="003C05AE" w:rsidP="00C13E72">
            <w:pPr>
              <w:ind w:left="113" w:right="113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textDirection w:val="btLr"/>
          </w:tcPr>
          <w:p w:rsidR="003C05AE" w:rsidRPr="003C05AE" w:rsidRDefault="003C05AE" w:rsidP="00C13E72">
            <w:pPr>
              <w:ind w:left="113" w:right="113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textDirection w:val="btLr"/>
          </w:tcPr>
          <w:p w:rsidR="003C05AE" w:rsidRPr="003C05AE" w:rsidRDefault="003C05AE" w:rsidP="00C13E72">
            <w:pPr>
              <w:ind w:left="113" w:right="113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Причалы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 xml:space="preserve">Линейные объекты автомобильного транспорта и инженерной инфраструктуры: автодороги, улицы, площади, эстакады, мосты, путепроводы, транспортные развязки в разных уровнях, </w:t>
            </w:r>
            <w:r w:rsidRPr="003C05AE">
              <w:rPr>
                <w:rFonts w:ascii="Times New Roman" w:hAnsi="Times New Roman"/>
                <w:color w:val="000000"/>
              </w:rPr>
              <w:lastRenderedPageBreak/>
              <w:t>пешеходные переходы в разных уровнях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Автотранспортные предприятия: Гаражи грузовых автомобилей, гаражи ведомственных легковых автомобилей специального назначения, гаражи легковых автомобилей такси и проката, грузовых автомобилей, автобусные парки, автостоянки для временного хранения грузовых автомобилей</w:t>
            </w:r>
          </w:p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Гаражи индивидуальных легковых автомобилей, подземные, полуподземные, многоэтажные, встроенные или встроенно-пристроенные, боксового типа, боксового типа для инвалидов, индивидуальные на придомовом участке на 1-2 легковых автомобиля, встроенные в жилой дом на 1-2 легковых автомобиля. Автостоянки для постоянного хранения индивидуальных легковых автомобилей,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rPr>
          <w:cantSplit/>
          <w:trHeight w:val="884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05AE">
              <w:rPr>
                <w:rFonts w:ascii="Times New Roman" w:hAnsi="Times New Roman"/>
                <w:b/>
                <w:color w:val="000000"/>
              </w:rPr>
              <w:t>Виды разрешенного использования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Ж-1</w:t>
            </w:r>
          </w:p>
        </w:tc>
        <w:tc>
          <w:tcPr>
            <w:tcW w:w="380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ОД-1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П-1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П-2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Т-1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Р-1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Р-2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СП-1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СП-2</w:t>
            </w:r>
          </w:p>
        </w:tc>
        <w:tc>
          <w:tcPr>
            <w:tcW w:w="379" w:type="dxa"/>
            <w:shd w:val="clear" w:color="auto" w:fill="auto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С-1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bCs/>
                <w:color w:val="000000"/>
              </w:rPr>
              <w:t>Автостоянки для временного хранения индивидуальных легковых автомобилей, открытые, подземные и полуподземные, многоэтажные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Предприятия автосервиса АЗС, автосервисные предприятия, мойки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Авторемонтные предприятия</w:t>
            </w:r>
          </w:p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Сооружения и коммуникации трубопроводного транспорта</w:t>
            </w:r>
          </w:p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2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/>
                <w:color w:val="000000"/>
              </w:rPr>
            </w:pPr>
            <w:r w:rsidRPr="003C05AE">
              <w:rPr>
                <w:rFonts w:ascii="Times New Roman" w:hAnsi="Times New Roman"/>
                <w:b/>
                <w:color w:val="000000"/>
              </w:rPr>
              <w:t>Инженерно-технические</w:t>
            </w:r>
          </w:p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/>
                <w:color w:val="000000"/>
              </w:rPr>
            </w:pPr>
            <w:r w:rsidRPr="003C05AE">
              <w:rPr>
                <w:rFonts w:ascii="Times New Roman" w:hAnsi="Times New Roman"/>
                <w:b/>
                <w:color w:val="000000"/>
              </w:rPr>
              <w:t>Объекты, сооружения</w:t>
            </w:r>
          </w:p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/>
                <w:color w:val="000000"/>
              </w:rPr>
            </w:pPr>
            <w:r w:rsidRPr="003C05AE">
              <w:rPr>
                <w:rFonts w:ascii="Times New Roman" w:hAnsi="Times New Roman"/>
                <w:b/>
                <w:color w:val="000000"/>
              </w:rPr>
              <w:t>И коммуникации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Объекты электро-теплоснабжения: тепловые электроцентрали  (ПГУ-ТЭЦ,ТЭЦ), котельные, бойлерные, центральные распределительные подстанции (ЦРП), распределительные подстанции (РП) трансформаторные подстанции  (ТП) Линейные объекты (ЛЭП, кабели, теплотрассы, и т.д.)</w:t>
            </w:r>
          </w:p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3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Объекты водоснабжения, водоотведения: водозаборы, резервуары для хранения воды,</w:t>
            </w:r>
          </w:p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насосные станции водоснабжения,</w:t>
            </w:r>
          </w:p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 xml:space="preserve">канализационные насосные </w:t>
            </w:r>
          </w:p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Объекты газообеспечения:</w:t>
            </w:r>
          </w:p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газораспределительные станции  (ГРС) газораспределительные пункты  (ГРП),линейные объекты (инженерные коммуникации газоснабжения)</w:t>
            </w:r>
          </w:p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Объекты телефонизации и предприятия связи: автоматические телефонные станции  антенны, башни сотовой радиорелейной и спутниковой связи</w:t>
            </w:r>
          </w:p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/>
                <w:color w:val="000000"/>
              </w:rPr>
            </w:pPr>
            <w:r w:rsidRPr="003C05AE">
              <w:rPr>
                <w:rFonts w:ascii="Times New Roman" w:hAnsi="Times New Roman"/>
                <w:b/>
                <w:color w:val="000000"/>
              </w:rPr>
              <w:t>Сельскохозяйственная зона</w:t>
            </w:r>
          </w:p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bCs/>
                <w:color w:val="000000"/>
              </w:rPr>
              <w:t xml:space="preserve">Пашни, сенокосы, пастбища, </w:t>
            </w:r>
            <w:r w:rsidRPr="003C05AE">
              <w:rPr>
                <w:rFonts w:ascii="Times New Roman" w:hAnsi="Times New Roman"/>
                <w:color w:val="000000"/>
              </w:rPr>
              <w:t>сельскохозяйственные здания и сооружения, сельскохозяйственные объекты</w:t>
            </w:r>
          </w:p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1.0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</w:rPr>
              <w:t>Сельскохозяйственное использование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</w:rP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hyperlink r:id="rId13" w:anchor="block_1011" w:history="1">
              <w:r w:rsidRPr="003C05AE">
                <w:rPr>
                  <w:rStyle w:val="af7"/>
                  <w:rFonts w:ascii="Times New Roman" w:hAnsi="Times New Roman"/>
                </w:rPr>
                <w:t>кодами 1.1 - 1.20</w:t>
              </w:r>
            </w:hyperlink>
            <w:r w:rsidRPr="003C05AE">
              <w:rPr>
                <w:rFonts w:ascii="Times New Roman" w:hAnsi="Times New Roman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</w:rPr>
              <w:t>Растениеводство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both"/>
              <w:rPr>
                <w:sz w:val="22"/>
                <w:szCs w:val="22"/>
              </w:rPr>
            </w:pPr>
            <w:r w:rsidRPr="003C05AE">
              <w:rPr>
                <w:sz w:val="22"/>
                <w:szCs w:val="22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3C05AE" w:rsidRPr="003C05AE" w:rsidRDefault="003C05AE" w:rsidP="00C13E72">
            <w:pPr>
              <w:pStyle w:val="s1"/>
              <w:jc w:val="both"/>
              <w:rPr>
                <w:sz w:val="22"/>
                <w:szCs w:val="22"/>
              </w:rPr>
            </w:pPr>
            <w:r w:rsidRPr="003C05AE">
              <w:rPr>
                <w:sz w:val="22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4" w:anchor="block_1012" w:history="1">
              <w:r w:rsidRPr="003C05AE">
                <w:rPr>
                  <w:rStyle w:val="af7"/>
                  <w:sz w:val="22"/>
                  <w:szCs w:val="22"/>
                </w:rPr>
                <w:t>кодами 1.2 - 1.6</w:t>
              </w:r>
            </w:hyperlink>
          </w:p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</w:rPr>
              <w:t>Выращивание зерновых и иных сельскохозяйственных культур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</w:rPr>
              <w:t>Овощеводство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</w:rPr>
              <w:t>Выращивание тонизирующих, лекарственных, цветочных культур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Садоводство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 xml:space="preserve">Осуществление хозяйственной деятельности, в том числе на сельскохозяйственных </w:t>
            </w:r>
            <w:r w:rsidRPr="003C05AE">
              <w:lastRenderedPageBreak/>
              <w:t>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lastRenderedPageBreak/>
              <w:t>1.5.1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Виноградарство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Возделывание винограда на виноградопригодных землях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Выращивание льна и конопли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Животноводство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</w:t>
            </w:r>
            <w:hyperlink r:id="rId15" w:anchor="block_1018" w:history="1">
              <w:r w:rsidRPr="003C05AE">
                <w:rPr>
                  <w:rStyle w:val="af7"/>
                </w:rPr>
                <w:t>кодами 1.8 - 1.11</w:t>
              </w:r>
            </w:hyperlink>
            <w:r w:rsidRPr="003C05AE">
              <w:t xml:space="preserve">, </w:t>
            </w:r>
            <w:hyperlink r:id="rId16" w:anchor="block_1115" w:history="1">
              <w:r w:rsidRPr="003C05AE">
                <w:rPr>
                  <w:rStyle w:val="af7"/>
                </w:rPr>
                <w:t>1.15</w:t>
              </w:r>
            </w:hyperlink>
            <w:r w:rsidRPr="003C05AE">
              <w:t xml:space="preserve">, </w:t>
            </w:r>
            <w:hyperlink r:id="rId17" w:anchor="block_1119" w:history="1">
              <w:r w:rsidRPr="003C05AE">
                <w:rPr>
                  <w:rStyle w:val="af7"/>
                </w:rPr>
                <w:t>1.19</w:t>
              </w:r>
            </w:hyperlink>
            <w:r w:rsidRPr="003C05AE">
              <w:t xml:space="preserve">, </w:t>
            </w:r>
            <w:hyperlink r:id="rId18" w:anchor="block_1120" w:history="1">
              <w:r w:rsidRPr="003C05AE">
                <w:rPr>
                  <w:rStyle w:val="af7"/>
                </w:rPr>
                <w:t>1.20</w:t>
              </w:r>
            </w:hyperlink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Скотоводство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3C05AE" w:rsidRPr="003C05AE" w:rsidRDefault="003C05AE" w:rsidP="00C13E72">
            <w:pPr>
              <w:pStyle w:val="s1"/>
              <w:jc w:val="center"/>
            </w:pPr>
            <w:r w:rsidRPr="003C05AE">
              <w:t xml:space="preserve">сенокошение, выпас сельскохозяйственных </w:t>
            </w:r>
            <w:r w:rsidRPr="003C05AE">
              <w:lastRenderedPageBreak/>
              <w:t>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3C05AE" w:rsidRPr="003C05AE" w:rsidRDefault="003C05AE" w:rsidP="00C13E72">
            <w:pPr>
              <w:pStyle w:val="s1"/>
              <w:jc w:val="center"/>
            </w:pPr>
            <w:r w:rsidRPr="003C05AE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lastRenderedPageBreak/>
              <w:t>1.9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Звероводство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Осуществление хозяйственной деятельности, связанной с разведением в неволе ценных пушных зверей;</w:t>
            </w:r>
          </w:p>
          <w:p w:rsidR="003C05AE" w:rsidRPr="003C05AE" w:rsidRDefault="003C05AE" w:rsidP="00C13E72">
            <w:pPr>
              <w:pStyle w:val="s1"/>
              <w:jc w:val="center"/>
            </w:pPr>
            <w:r w:rsidRPr="003C05AE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3C05AE" w:rsidRPr="003C05AE" w:rsidRDefault="003C05AE" w:rsidP="00C13E72">
            <w:pPr>
              <w:pStyle w:val="s1"/>
              <w:jc w:val="center"/>
            </w:pPr>
            <w:r w:rsidRPr="003C05AE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Птицеводство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3C05AE" w:rsidRPr="003C05AE" w:rsidRDefault="003C05AE" w:rsidP="00C13E72">
            <w:pPr>
              <w:pStyle w:val="s1"/>
              <w:jc w:val="center"/>
            </w:pPr>
            <w:r w:rsidRPr="003C05AE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3C05AE" w:rsidRPr="003C05AE" w:rsidRDefault="003C05AE" w:rsidP="00C13E72">
            <w:pPr>
              <w:pStyle w:val="s1"/>
              <w:jc w:val="center"/>
            </w:pPr>
            <w:r w:rsidRPr="003C05AE">
              <w:t>разведение племенных животных,</w:t>
            </w:r>
          </w:p>
          <w:p w:rsidR="003C05AE" w:rsidRPr="003C05AE" w:rsidRDefault="003C05AE" w:rsidP="00C13E72">
            <w:pPr>
              <w:pStyle w:val="s1"/>
              <w:jc w:val="center"/>
            </w:pPr>
            <w:r w:rsidRPr="003C05AE">
              <w:t>производство и использование племенной продукции (материала)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1.11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Свиноводство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Осуществление хозяйственной деятельности, связанной с разведением свиней;</w:t>
            </w:r>
          </w:p>
          <w:p w:rsidR="003C05AE" w:rsidRPr="003C05AE" w:rsidRDefault="003C05AE" w:rsidP="00C13E72">
            <w:pPr>
              <w:pStyle w:val="s1"/>
              <w:jc w:val="center"/>
            </w:pPr>
            <w:r w:rsidRPr="003C05AE">
              <w:t xml:space="preserve">размещение зданий, </w:t>
            </w:r>
            <w:r w:rsidRPr="003C05AE">
              <w:lastRenderedPageBreak/>
              <w:t>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3C05AE" w:rsidRPr="003C05AE" w:rsidRDefault="003C05AE" w:rsidP="00C13E72">
            <w:pPr>
              <w:pStyle w:val="s1"/>
              <w:jc w:val="center"/>
            </w:pPr>
            <w:r w:rsidRPr="003C05AE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lastRenderedPageBreak/>
              <w:t>1.12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Пчеловодство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3C05AE" w:rsidRPr="003C05AE" w:rsidRDefault="003C05AE" w:rsidP="00C13E72">
            <w:pPr>
              <w:pStyle w:val="s1"/>
              <w:jc w:val="center"/>
            </w:pPr>
            <w:r w:rsidRPr="003C05AE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3C05AE" w:rsidRPr="003C05AE" w:rsidRDefault="003C05AE" w:rsidP="00C13E72">
            <w:pPr>
              <w:pStyle w:val="s1"/>
              <w:jc w:val="center"/>
            </w:pPr>
            <w:r w:rsidRPr="003C05AE"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1.13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Рыбоводство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1.14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Научное обеспечение сельского хозяйства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3C05AE" w:rsidRPr="003C05AE" w:rsidRDefault="003C05AE" w:rsidP="00C13E72">
            <w:pPr>
              <w:pStyle w:val="s1"/>
              <w:jc w:val="center"/>
            </w:pPr>
            <w:r w:rsidRPr="003C05AE">
              <w:t>размещение коллекций генетических ресурсов растений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1.14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 xml:space="preserve">Хранение и переработка </w:t>
            </w:r>
            <w:r w:rsidRPr="003C05AE">
              <w:lastRenderedPageBreak/>
              <w:t>сельскохозяйственной продукции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lastRenderedPageBreak/>
              <w:t xml:space="preserve">Размещение зданий, сооружений, используемых </w:t>
            </w:r>
            <w:r w:rsidRPr="003C05AE">
              <w:lastRenderedPageBreak/>
              <w:t>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lastRenderedPageBreak/>
              <w:t>1.15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Ведение личного подсобного хозяйства на полевых участках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1.16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Ведение личного подсобного хозяйства на полевых участках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1.17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Питомники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3C05AE" w:rsidRPr="003C05AE" w:rsidRDefault="003C05AE" w:rsidP="00C13E72">
            <w:pPr>
              <w:pStyle w:val="s1"/>
              <w:jc w:val="center"/>
            </w:pPr>
            <w:r w:rsidRPr="003C05AE"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1.18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Обеспечение сельскохозяйственного производства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1.19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Сенокошение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Кошение трав, сбор и заготовка сена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1.20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Выпас сельскохозяйственных животных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</w:pPr>
            <w:r w:rsidRPr="003C05AE">
              <w:t>Выпас сельскохозяйственных животных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  <w:rPr>
                <w:sz w:val="22"/>
                <w:szCs w:val="22"/>
              </w:rPr>
            </w:pPr>
            <w:r w:rsidRPr="003C05AE">
              <w:rPr>
                <w:sz w:val="22"/>
                <w:szCs w:val="22"/>
              </w:rPr>
              <w:t>Бытовое обслуживание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  <w:rPr>
                <w:sz w:val="22"/>
                <w:szCs w:val="22"/>
              </w:rPr>
            </w:pPr>
            <w:r w:rsidRPr="003C05AE">
              <w:rPr>
                <w:sz w:val="22"/>
                <w:szCs w:val="22"/>
              </w:rPr>
              <w:t>Размещение объектов капитального</w:t>
            </w:r>
          </w:p>
          <w:p w:rsidR="003C05AE" w:rsidRPr="003C05AE" w:rsidRDefault="003C05AE" w:rsidP="00C13E72">
            <w:pPr>
              <w:pStyle w:val="s1"/>
              <w:jc w:val="center"/>
              <w:rPr>
                <w:sz w:val="22"/>
                <w:szCs w:val="22"/>
              </w:rPr>
            </w:pPr>
            <w:r w:rsidRPr="003C05AE">
              <w:rPr>
                <w:sz w:val="22"/>
                <w:szCs w:val="22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/>
                <w:color w:val="000000"/>
              </w:rPr>
            </w:pPr>
            <w:r w:rsidRPr="003C05AE">
              <w:rPr>
                <w:rFonts w:ascii="Times New Roman" w:hAnsi="Times New Roman"/>
                <w:b/>
                <w:color w:val="000000"/>
              </w:rPr>
              <w:t>Зоны  рекреационного назначения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rPr>
          <w:cantSplit/>
          <w:trHeight w:val="884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05AE">
              <w:rPr>
                <w:rFonts w:ascii="Times New Roman" w:hAnsi="Times New Roman"/>
                <w:b/>
                <w:color w:val="000000"/>
              </w:rPr>
              <w:t>Виды разрешенного использования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Ж-1</w:t>
            </w:r>
          </w:p>
        </w:tc>
        <w:tc>
          <w:tcPr>
            <w:tcW w:w="380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ОД-1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П-1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П-2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Т-1</w:t>
            </w:r>
          </w:p>
        </w:tc>
        <w:tc>
          <w:tcPr>
            <w:tcW w:w="379" w:type="dxa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Р-1</w:t>
            </w:r>
          </w:p>
        </w:tc>
        <w:tc>
          <w:tcPr>
            <w:tcW w:w="379" w:type="dxa"/>
            <w:tcBorders>
              <w:bottom w:val="single" w:sz="6" w:space="0" w:color="auto"/>
            </w:tcBorders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Р-2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СП-1</w:t>
            </w:r>
          </w:p>
        </w:tc>
        <w:tc>
          <w:tcPr>
            <w:tcW w:w="379" w:type="dxa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СП-2</w:t>
            </w:r>
          </w:p>
        </w:tc>
        <w:tc>
          <w:tcPr>
            <w:tcW w:w="379" w:type="dxa"/>
            <w:shd w:val="clear" w:color="auto" w:fill="auto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С-1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Зоны зеленых насаждений общего, пользования: парки,скверы, сады, бульвары, городские лесопарки, места для пикников, костров, некапитальные вспомогательные строения и инфраструктура для отдыха, базы проката спортивно-рекреационного инвентаря, водоемы пляжи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Зоны зеленых насаждений ограниченного  пользования: оранжереи, ботанические сады, зоопарки, садово-парковые комплексы, зимние сады, тематические парки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Питомники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Теплицы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2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Зоны зеленых насаждений ограниченного пользования: озеленение специального назначения санитарно-защитные зоны, кладбища, колумбарии Зоны зеленых насаждений внутри микрорайоннного пользования: детские площадки, площадки для отдыха, некапитальные вспомогательные строения и инфраструктура для отдыха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4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Cs/>
                <w:color w:val="000000"/>
              </w:rPr>
            </w:pPr>
            <w:r w:rsidRPr="003C05AE">
              <w:rPr>
                <w:rFonts w:ascii="Times New Roman" w:hAnsi="Times New Roman"/>
                <w:bCs/>
                <w:color w:val="000000"/>
              </w:rPr>
              <w:t>Площадки для выгула собак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8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Учреждения санаторно-курортные и оздоровительные, отдыха и туризма:</w:t>
            </w:r>
          </w:p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Санатории (без туберкулезных),</w:t>
            </w:r>
          </w:p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санатории-профилактории, дома отдыха, пансионаты, базы отдыха предприятий, организаций, туристские базы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Территории, предназначенные для ведения садоводства и дачного хозяйства, подсобные хозяйства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C05AE">
              <w:rPr>
                <w:rFonts w:ascii="Times New Roman" w:hAnsi="Times New Roman"/>
                <w:b/>
                <w:bCs/>
                <w:color w:val="000000"/>
              </w:rPr>
              <w:t>Иные территориальные зоны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Режимные объекты: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тюрьмы, военные объекты иные  объекты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</w:rPr>
              <w:t>12.1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</w:rPr>
              <w:t>Ритуальная деятельность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  <w:rPr>
                <w:sz w:val="22"/>
                <w:szCs w:val="22"/>
              </w:rPr>
            </w:pPr>
            <w:r w:rsidRPr="003C05AE">
              <w:rPr>
                <w:sz w:val="22"/>
                <w:szCs w:val="22"/>
              </w:rPr>
              <w:t>Размещение кладбищ, крематориев и мест захоронения;</w:t>
            </w:r>
          </w:p>
          <w:p w:rsidR="003C05AE" w:rsidRPr="003C05AE" w:rsidRDefault="003C05AE" w:rsidP="00C13E72">
            <w:pPr>
              <w:pStyle w:val="s1"/>
              <w:jc w:val="center"/>
              <w:rPr>
                <w:sz w:val="22"/>
                <w:szCs w:val="22"/>
              </w:rPr>
            </w:pPr>
            <w:r w:rsidRPr="003C05AE">
              <w:rPr>
                <w:sz w:val="22"/>
                <w:szCs w:val="22"/>
              </w:rPr>
              <w:t>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textDirection w:val="btL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Колумбарии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textDirection w:val="btLr"/>
            <w:vAlign w:val="center"/>
          </w:tcPr>
          <w:p w:rsidR="003C05AE" w:rsidRPr="003C05AE" w:rsidRDefault="003C05AE" w:rsidP="00C13E72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Свалки ТКО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  <w:color w:val="000000"/>
              </w:rPr>
              <w:t>Скотомогильники</w:t>
            </w:r>
          </w:p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</w:p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05AE">
              <w:rPr>
                <w:rFonts w:ascii="Times New Roman" w:hAnsi="Times New Roman"/>
              </w:rPr>
              <w:t>11.3</w:t>
            </w:r>
          </w:p>
        </w:tc>
        <w:tc>
          <w:tcPr>
            <w:tcW w:w="2126" w:type="dxa"/>
            <w:vAlign w:val="center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</w:rPr>
              <w:t>Гидротехнические сооружения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3C05AE">
              <w:rPr>
                <w:rFonts w:ascii="Times New Roman" w:hAnsi="Times New Roman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378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AE" w:rsidRPr="003C05AE" w:rsidTr="00C1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  <w:jc w:val="center"/>
        </w:trPr>
        <w:tc>
          <w:tcPr>
            <w:tcW w:w="1419" w:type="dxa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</w:rPr>
            </w:pPr>
            <w:r w:rsidRPr="003C05AE">
              <w:rPr>
                <w:rFonts w:ascii="Times New Roman" w:hAnsi="Times New Roman"/>
              </w:rPr>
              <w:t>6.1</w:t>
            </w:r>
          </w:p>
        </w:tc>
        <w:tc>
          <w:tcPr>
            <w:tcW w:w="2126" w:type="dxa"/>
          </w:tcPr>
          <w:p w:rsidR="003C05AE" w:rsidRPr="003C05AE" w:rsidRDefault="003C05AE" w:rsidP="00C13E72">
            <w:pPr>
              <w:pStyle w:val="s1"/>
              <w:jc w:val="center"/>
              <w:rPr>
                <w:sz w:val="22"/>
                <w:szCs w:val="22"/>
              </w:rPr>
            </w:pPr>
            <w:r w:rsidRPr="003C05AE">
              <w:rPr>
                <w:sz w:val="22"/>
                <w:szCs w:val="22"/>
              </w:rPr>
              <w:t>Недропользование</w:t>
            </w:r>
          </w:p>
        </w:tc>
        <w:tc>
          <w:tcPr>
            <w:tcW w:w="3160" w:type="dxa"/>
          </w:tcPr>
          <w:p w:rsidR="003C05AE" w:rsidRPr="003C05AE" w:rsidRDefault="003C05AE" w:rsidP="00C13E72">
            <w:pPr>
              <w:pStyle w:val="s1"/>
              <w:jc w:val="center"/>
              <w:rPr>
                <w:sz w:val="22"/>
                <w:szCs w:val="22"/>
              </w:rPr>
            </w:pPr>
            <w:r w:rsidRPr="003C05AE">
              <w:rPr>
                <w:sz w:val="22"/>
                <w:szCs w:val="22"/>
              </w:rPr>
              <w:t>Осуществление геологических изысканий;</w:t>
            </w:r>
          </w:p>
          <w:p w:rsidR="003C05AE" w:rsidRPr="003C05AE" w:rsidRDefault="003C05AE" w:rsidP="00C13E72">
            <w:pPr>
              <w:pStyle w:val="s1"/>
              <w:jc w:val="center"/>
              <w:rPr>
                <w:sz w:val="22"/>
                <w:szCs w:val="22"/>
              </w:rPr>
            </w:pPr>
            <w:r w:rsidRPr="003C05AE">
              <w:rPr>
                <w:sz w:val="22"/>
                <w:szCs w:val="22"/>
              </w:rPr>
              <w:t xml:space="preserve">добыча полезных ископаемых открытым (карьеры, отвалы) и закрытым (шахты, скважины) </w:t>
            </w:r>
            <w:r w:rsidRPr="003C05AE">
              <w:rPr>
                <w:sz w:val="22"/>
                <w:szCs w:val="22"/>
              </w:rPr>
              <w:lastRenderedPageBreak/>
              <w:t>способами;</w:t>
            </w:r>
          </w:p>
          <w:p w:rsidR="003C05AE" w:rsidRPr="003C05AE" w:rsidRDefault="003C05AE" w:rsidP="00C13E72">
            <w:pPr>
              <w:pStyle w:val="s1"/>
              <w:jc w:val="center"/>
              <w:rPr>
                <w:sz w:val="22"/>
                <w:szCs w:val="22"/>
              </w:rPr>
            </w:pPr>
            <w:r w:rsidRPr="003C05AE">
              <w:rPr>
                <w:sz w:val="22"/>
                <w:szCs w:val="22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3C05AE" w:rsidRPr="003C05AE" w:rsidRDefault="003C05AE" w:rsidP="00C13E72">
            <w:pPr>
              <w:pStyle w:val="s1"/>
              <w:jc w:val="center"/>
              <w:rPr>
                <w:sz w:val="22"/>
                <w:szCs w:val="22"/>
              </w:rPr>
            </w:pPr>
            <w:r w:rsidRPr="003C05AE">
              <w:rPr>
                <w:sz w:val="22"/>
                <w:szCs w:val="22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3C05AE" w:rsidRPr="003C05AE" w:rsidRDefault="003C05AE" w:rsidP="00C13E72">
            <w:pPr>
              <w:pStyle w:val="s1"/>
              <w:jc w:val="center"/>
              <w:rPr>
                <w:sz w:val="22"/>
                <w:szCs w:val="22"/>
              </w:rPr>
            </w:pPr>
            <w:r w:rsidRPr="003C05AE">
              <w:rPr>
                <w:sz w:val="22"/>
                <w:szCs w:val="22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378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  <w:vAlign w:val="center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CCCCC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AE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C0C0C0"/>
          </w:tcPr>
          <w:p w:rsidR="003C05AE" w:rsidRPr="003C05AE" w:rsidRDefault="003C05AE" w:rsidP="00C13E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3C05AE" w:rsidRPr="003C05AE" w:rsidRDefault="003C05AE" w:rsidP="003C05AE">
      <w:pPr>
        <w:jc w:val="center"/>
        <w:rPr>
          <w:rFonts w:ascii="Times New Roman" w:hAnsi="Times New Roman"/>
          <w:b/>
          <w:color w:val="000000"/>
          <w:szCs w:val="24"/>
        </w:rPr>
      </w:pPr>
    </w:p>
    <w:p w:rsidR="003C05AE" w:rsidRPr="003C05AE" w:rsidRDefault="003C05AE" w:rsidP="003C05AE">
      <w:pPr>
        <w:jc w:val="center"/>
        <w:rPr>
          <w:rFonts w:ascii="Times New Roman" w:hAnsi="Times New Roman"/>
          <w:b/>
          <w:color w:val="000000"/>
          <w:szCs w:val="24"/>
        </w:rPr>
      </w:pPr>
      <w:r w:rsidRPr="003C05AE">
        <w:rPr>
          <w:rFonts w:ascii="Times New Roman" w:hAnsi="Times New Roman"/>
          <w:b/>
          <w:color w:val="000000"/>
          <w:szCs w:val="24"/>
        </w:rPr>
        <w:t xml:space="preserve">Условные обозначения к таблице: </w:t>
      </w:r>
    </w:p>
    <w:p w:rsidR="003C05AE" w:rsidRPr="003C05AE" w:rsidRDefault="003C05AE" w:rsidP="003C05AE">
      <w:pPr>
        <w:rPr>
          <w:rFonts w:ascii="Times New Roman" w:hAnsi="Times New Roman"/>
          <w:b/>
          <w:color w:val="000000"/>
          <w:sz w:val="28"/>
          <w:szCs w:val="28"/>
        </w:rPr>
      </w:pPr>
      <w:r w:rsidRPr="003C05AE">
        <w:rPr>
          <w:rFonts w:ascii="Times New Roman" w:hAnsi="Times New Roman"/>
          <w:b/>
          <w:color w:val="000000"/>
          <w:sz w:val="28"/>
          <w:szCs w:val="28"/>
        </w:rPr>
        <w:t xml:space="preserve">Р - </w:t>
      </w:r>
      <w:r w:rsidRPr="003C05AE">
        <w:rPr>
          <w:rFonts w:ascii="Times New Roman" w:hAnsi="Times New Roman"/>
          <w:b/>
          <w:color w:val="000000"/>
          <w:szCs w:val="24"/>
        </w:rPr>
        <w:t>основной вид разрешенного использования</w:t>
      </w:r>
    </w:p>
    <w:p w:rsidR="003C05AE" w:rsidRPr="003C05AE" w:rsidRDefault="003C05AE" w:rsidP="003C05AE">
      <w:pPr>
        <w:rPr>
          <w:rFonts w:ascii="Times New Roman" w:hAnsi="Times New Roman"/>
          <w:b/>
          <w:color w:val="000000"/>
          <w:szCs w:val="24"/>
        </w:rPr>
      </w:pPr>
      <w:r w:rsidRPr="003C05AE">
        <w:rPr>
          <w:rFonts w:ascii="Times New Roman" w:hAnsi="Times New Roman"/>
          <w:b/>
          <w:color w:val="000000"/>
          <w:sz w:val="28"/>
          <w:szCs w:val="28"/>
        </w:rPr>
        <w:t xml:space="preserve">У - </w:t>
      </w:r>
      <w:r w:rsidRPr="003C05AE">
        <w:rPr>
          <w:rFonts w:ascii="Times New Roman" w:hAnsi="Times New Roman"/>
          <w:b/>
          <w:color w:val="000000"/>
          <w:szCs w:val="24"/>
        </w:rPr>
        <w:t>условно разрешенный вид использования</w:t>
      </w:r>
    </w:p>
    <w:p w:rsidR="003C05AE" w:rsidRPr="003C05AE" w:rsidRDefault="003C05AE" w:rsidP="003C05AE">
      <w:pPr>
        <w:rPr>
          <w:rFonts w:ascii="Times New Roman" w:hAnsi="Times New Roman"/>
          <w:b/>
          <w:color w:val="000000"/>
          <w:szCs w:val="24"/>
        </w:rPr>
      </w:pPr>
      <w:r w:rsidRPr="003C05AE">
        <w:rPr>
          <w:rFonts w:ascii="Times New Roman" w:hAnsi="Times New Roman"/>
          <w:b/>
          <w:color w:val="000000"/>
          <w:sz w:val="28"/>
          <w:szCs w:val="28"/>
        </w:rPr>
        <w:t xml:space="preserve">В - </w:t>
      </w:r>
      <w:r w:rsidRPr="003C05AE">
        <w:rPr>
          <w:rFonts w:ascii="Times New Roman" w:hAnsi="Times New Roman"/>
          <w:b/>
          <w:color w:val="000000"/>
          <w:szCs w:val="24"/>
        </w:rPr>
        <w:t>вспомогательный вид использования</w:t>
      </w:r>
    </w:p>
    <w:p w:rsidR="003C05AE" w:rsidRPr="003C05AE" w:rsidRDefault="003C05AE" w:rsidP="003C05AE">
      <w:pPr>
        <w:rPr>
          <w:rFonts w:ascii="Times New Roman" w:hAnsi="Times New Roman"/>
          <w:b/>
          <w:color w:val="000000"/>
          <w:szCs w:val="24"/>
        </w:rPr>
      </w:pPr>
      <w:r w:rsidRPr="003C05AE">
        <w:rPr>
          <w:rFonts w:ascii="Times New Roman" w:hAnsi="Times New Roman"/>
          <w:b/>
          <w:color w:val="000000"/>
          <w:szCs w:val="24"/>
          <w:shd w:val="clear" w:color="auto" w:fill="B3B3B3"/>
        </w:rPr>
        <w:t xml:space="preserve">   </w:t>
      </w:r>
      <w:r w:rsidRPr="003C05AE">
        <w:rPr>
          <w:rFonts w:ascii="Times New Roman" w:hAnsi="Times New Roman"/>
          <w:b/>
          <w:color w:val="000000"/>
          <w:szCs w:val="24"/>
        </w:rPr>
        <w:t xml:space="preserve">  - запрещенный вид использования</w:t>
      </w:r>
    </w:p>
    <w:p w:rsidR="003C05AE" w:rsidRPr="003C05AE" w:rsidRDefault="003C05AE" w:rsidP="003C05AE">
      <w:pPr>
        <w:overflowPunct w:val="0"/>
        <w:autoSpaceDE w:val="0"/>
        <w:autoSpaceDN w:val="0"/>
        <w:adjustRightInd w:val="0"/>
        <w:spacing w:line="320" w:lineRule="atLeast"/>
        <w:ind w:left="-426"/>
        <w:jc w:val="both"/>
        <w:textAlignment w:val="baseline"/>
        <w:rPr>
          <w:rFonts w:ascii="Times New Roman" w:hAnsi="Times New Roman"/>
          <w:szCs w:val="24"/>
        </w:rPr>
      </w:pPr>
    </w:p>
    <w:p w:rsidR="003C05AE" w:rsidRPr="003C05AE" w:rsidRDefault="003C05AE" w:rsidP="003C05AE">
      <w:pPr>
        <w:overflowPunct w:val="0"/>
        <w:autoSpaceDE w:val="0"/>
        <w:autoSpaceDN w:val="0"/>
        <w:adjustRightInd w:val="0"/>
        <w:spacing w:line="320" w:lineRule="atLeast"/>
        <w:ind w:left="-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05AE">
        <w:rPr>
          <w:rFonts w:ascii="Times New Roman" w:hAnsi="Times New Roman"/>
          <w:sz w:val="28"/>
          <w:szCs w:val="28"/>
        </w:rPr>
        <w:t xml:space="preserve">          5. Внести соответствующие изменения в графические материалы Правил.</w:t>
      </w:r>
    </w:p>
    <w:p w:rsidR="003C05AE" w:rsidRPr="003C05AE" w:rsidRDefault="003C05AE" w:rsidP="003C05AE">
      <w:pPr>
        <w:overflowPunct w:val="0"/>
        <w:autoSpaceDE w:val="0"/>
        <w:autoSpaceDN w:val="0"/>
        <w:adjustRightInd w:val="0"/>
        <w:spacing w:line="320" w:lineRule="atLeast"/>
        <w:ind w:left="-426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05AE">
        <w:rPr>
          <w:rFonts w:ascii="Times New Roman" w:hAnsi="Times New Roman"/>
          <w:sz w:val="28"/>
          <w:szCs w:val="28"/>
        </w:rPr>
        <w:t>6. Контроль за исполнением настоящего решения возложить на постоянную комиссию по развитию предпринимательства, земельным вопросам, благоустройству и экологии (</w:t>
      </w:r>
      <w:r>
        <w:rPr>
          <w:rFonts w:ascii="Times New Roman" w:hAnsi="Times New Roman"/>
          <w:sz w:val="28"/>
          <w:szCs w:val="28"/>
        </w:rPr>
        <w:t>Вильданов Р.М.</w:t>
      </w:r>
      <w:r w:rsidRPr="003C05AE">
        <w:rPr>
          <w:rFonts w:ascii="Times New Roman" w:hAnsi="Times New Roman"/>
          <w:sz w:val="28"/>
          <w:szCs w:val="28"/>
        </w:rPr>
        <w:t>).</w:t>
      </w:r>
    </w:p>
    <w:p w:rsidR="003C05AE" w:rsidRPr="003C05AE" w:rsidRDefault="003C05AE" w:rsidP="003C05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74" w:lineRule="exact"/>
        <w:ind w:left="-426" w:right="45" w:firstLine="709"/>
        <w:jc w:val="both"/>
        <w:rPr>
          <w:rFonts w:ascii="Times New Roman" w:hAnsi="Times New Roman"/>
          <w:sz w:val="28"/>
          <w:szCs w:val="28"/>
        </w:rPr>
      </w:pPr>
      <w:r w:rsidRPr="003C05AE">
        <w:rPr>
          <w:rFonts w:ascii="Times New Roman" w:hAnsi="Times New Roman"/>
          <w:sz w:val="28"/>
          <w:szCs w:val="28"/>
        </w:rPr>
        <w:t>7. Обнародовать данное решение на информационном стенде в здании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5AE">
        <w:rPr>
          <w:rFonts w:ascii="Times New Roman" w:hAnsi="Times New Roman"/>
          <w:sz w:val="28"/>
          <w:szCs w:val="28"/>
        </w:rPr>
        <w:t xml:space="preserve">сельского поселения и разместить на официальном сайте сельского поселения </w:t>
      </w:r>
      <w:r>
        <w:rPr>
          <w:rFonts w:ascii="Times New Roman" w:hAnsi="Times New Roman"/>
          <w:sz w:val="28"/>
          <w:szCs w:val="28"/>
        </w:rPr>
        <w:t>Карамалы-Губеевский</w:t>
      </w:r>
      <w:r w:rsidRPr="003C05AE">
        <w:rPr>
          <w:rFonts w:ascii="Times New Roman" w:hAnsi="Times New Roman"/>
          <w:sz w:val="28"/>
          <w:szCs w:val="28"/>
        </w:rPr>
        <w:t xml:space="preserve"> сельсовет муниципального района Туймазинский район Республики Башкортостан.</w:t>
      </w:r>
    </w:p>
    <w:p w:rsidR="003C05AE" w:rsidRDefault="003C05AE" w:rsidP="003C05AE">
      <w:pPr>
        <w:shd w:val="clear" w:color="auto" w:fill="FFFFFF"/>
        <w:tabs>
          <w:tab w:val="left" w:pos="240"/>
        </w:tabs>
        <w:spacing w:after="120" w:line="283" w:lineRule="exact"/>
        <w:ind w:left="-426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C05AE">
        <w:rPr>
          <w:rFonts w:ascii="Times New Roman" w:hAnsi="Times New Roman"/>
          <w:spacing w:val="-1"/>
          <w:sz w:val="28"/>
          <w:szCs w:val="28"/>
        </w:rPr>
        <w:t>8. Настоящее решение вступает в силу со дня его принятия.</w:t>
      </w:r>
    </w:p>
    <w:p w:rsidR="003C05AE" w:rsidRPr="003C05AE" w:rsidRDefault="003C05AE" w:rsidP="003C05AE">
      <w:pPr>
        <w:shd w:val="clear" w:color="auto" w:fill="FFFFFF"/>
        <w:tabs>
          <w:tab w:val="left" w:pos="240"/>
        </w:tabs>
        <w:spacing w:after="120" w:line="283" w:lineRule="exact"/>
        <w:ind w:left="-426" w:firstLine="709"/>
        <w:jc w:val="both"/>
        <w:rPr>
          <w:rFonts w:ascii="Times New Roman" w:hAnsi="Times New Roman"/>
          <w:sz w:val="28"/>
          <w:szCs w:val="28"/>
        </w:rPr>
      </w:pPr>
    </w:p>
    <w:p w:rsidR="00C12577" w:rsidRPr="003C05AE" w:rsidRDefault="00C12577" w:rsidP="00C12577">
      <w:pPr>
        <w:ind w:left="284"/>
        <w:rPr>
          <w:rFonts w:ascii="Times New Roman" w:hAnsi="Times New Roman"/>
          <w:sz w:val="28"/>
          <w:szCs w:val="28"/>
        </w:rPr>
      </w:pPr>
      <w:r w:rsidRPr="003C05AE">
        <w:rPr>
          <w:rFonts w:ascii="Times New Roman" w:hAnsi="Times New Roman"/>
          <w:sz w:val="28"/>
          <w:szCs w:val="28"/>
        </w:rPr>
        <w:t>Глава сельского поселения</w:t>
      </w:r>
      <w:r w:rsidR="002B45FC" w:rsidRPr="003C05AE">
        <w:rPr>
          <w:rFonts w:ascii="Times New Roman" w:hAnsi="Times New Roman"/>
          <w:sz w:val="28"/>
          <w:szCs w:val="28"/>
        </w:rPr>
        <w:t xml:space="preserve"> </w:t>
      </w:r>
      <w:r w:rsidRPr="003C05AE">
        <w:rPr>
          <w:rFonts w:ascii="Times New Roman" w:hAnsi="Times New Roman"/>
          <w:sz w:val="28"/>
          <w:szCs w:val="28"/>
        </w:rPr>
        <w:tab/>
      </w:r>
      <w:r w:rsidRPr="003C05AE">
        <w:rPr>
          <w:rFonts w:ascii="Times New Roman" w:hAnsi="Times New Roman"/>
          <w:sz w:val="28"/>
          <w:szCs w:val="28"/>
        </w:rPr>
        <w:tab/>
      </w:r>
      <w:r w:rsidRPr="003C05AE">
        <w:rPr>
          <w:rFonts w:ascii="Times New Roman" w:hAnsi="Times New Roman"/>
          <w:sz w:val="28"/>
          <w:szCs w:val="28"/>
        </w:rPr>
        <w:tab/>
      </w:r>
      <w:r w:rsidRPr="003C05AE">
        <w:rPr>
          <w:rFonts w:ascii="Times New Roman" w:hAnsi="Times New Roman"/>
          <w:sz w:val="28"/>
          <w:szCs w:val="28"/>
        </w:rPr>
        <w:tab/>
      </w:r>
      <w:r w:rsidR="00800408" w:rsidRPr="003C05AE">
        <w:rPr>
          <w:rFonts w:ascii="Times New Roman" w:hAnsi="Times New Roman"/>
          <w:sz w:val="28"/>
          <w:szCs w:val="28"/>
        </w:rPr>
        <w:t xml:space="preserve">   </w:t>
      </w:r>
      <w:r w:rsidR="00800408" w:rsidRPr="003C05AE">
        <w:rPr>
          <w:rFonts w:ascii="Times New Roman" w:hAnsi="Times New Roman"/>
          <w:sz w:val="28"/>
          <w:szCs w:val="28"/>
        </w:rPr>
        <w:tab/>
      </w:r>
      <w:r w:rsidRPr="003C05AE">
        <w:rPr>
          <w:rFonts w:ascii="Times New Roman" w:hAnsi="Times New Roman"/>
          <w:sz w:val="28"/>
          <w:szCs w:val="28"/>
        </w:rPr>
        <w:tab/>
        <w:t xml:space="preserve">М.М.Хабибуллин </w:t>
      </w:r>
    </w:p>
    <w:p w:rsidR="00FE5B6B" w:rsidRPr="003C05AE" w:rsidRDefault="00FE5B6B" w:rsidP="00FE5B6B">
      <w:pPr>
        <w:ind w:left="284"/>
        <w:rPr>
          <w:rFonts w:ascii="Times New Roman" w:hAnsi="Times New Roman"/>
          <w:sz w:val="28"/>
          <w:szCs w:val="28"/>
        </w:rPr>
      </w:pPr>
    </w:p>
    <w:p w:rsidR="00236199" w:rsidRPr="003C05AE" w:rsidRDefault="00FE5B6B" w:rsidP="00A17087">
      <w:pPr>
        <w:rPr>
          <w:rFonts w:ascii="Times New Roman" w:hAnsi="Times New Roman"/>
          <w:sz w:val="28"/>
          <w:szCs w:val="28"/>
        </w:rPr>
      </w:pPr>
      <w:r w:rsidRPr="003C05AE">
        <w:rPr>
          <w:rFonts w:ascii="Times New Roman" w:hAnsi="Times New Roman"/>
          <w:sz w:val="28"/>
          <w:szCs w:val="28"/>
        </w:rPr>
        <w:t>с.Карамалы-Губеево</w:t>
      </w:r>
      <w:r w:rsidR="002B45FC" w:rsidRPr="003C05AE">
        <w:rPr>
          <w:rFonts w:ascii="Times New Roman" w:hAnsi="Times New Roman"/>
          <w:sz w:val="28"/>
          <w:szCs w:val="28"/>
        </w:rPr>
        <w:t xml:space="preserve">, </w:t>
      </w:r>
    </w:p>
    <w:p w:rsidR="00C92E78" w:rsidRPr="003C05AE" w:rsidRDefault="00662327" w:rsidP="00A17087">
      <w:pPr>
        <w:rPr>
          <w:rFonts w:ascii="Times New Roman" w:hAnsi="Times New Roman"/>
          <w:sz w:val="28"/>
          <w:szCs w:val="28"/>
        </w:rPr>
      </w:pPr>
      <w:r w:rsidRPr="003C05AE">
        <w:rPr>
          <w:rFonts w:ascii="Times New Roman" w:hAnsi="Times New Roman"/>
          <w:sz w:val="28"/>
          <w:szCs w:val="28"/>
        </w:rPr>
        <w:t>2</w:t>
      </w:r>
      <w:r w:rsidR="003C05AE">
        <w:rPr>
          <w:rFonts w:ascii="Times New Roman" w:hAnsi="Times New Roman"/>
          <w:sz w:val="28"/>
          <w:szCs w:val="28"/>
        </w:rPr>
        <w:t>9</w:t>
      </w:r>
      <w:r w:rsidR="000E78EF" w:rsidRPr="003C05AE">
        <w:rPr>
          <w:rFonts w:ascii="Times New Roman" w:hAnsi="Times New Roman"/>
          <w:sz w:val="28"/>
          <w:szCs w:val="28"/>
        </w:rPr>
        <w:t xml:space="preserve"> </w:t>
      </w:r>
      <w:r w:rsidRPr="003C05AE">
        <w:rPr>
          <w:rFonts w:ascii="Times New Roman" w:hAnsi="Times New Roman"/>
          <w:sz w:val="28"/>
          <w:szCs w:val="28"/>
        </w:rPr>
        <w:t>дека</w:t>
      </w:r>
      <w:r w:rsidR="000E78EF" w:rsidRPr="003C05AE">
        <w:rPr>
          <w:rFonts w:ascii="Times New Roman" w:hAnsi="Times New Roman"/>
          <w:sz w:val="28"/>
          <w:szCs w:val="28"/>
        </w:rPr>
        <w:t>бря</w:t>
      </w:r>
      <w:r w:rsidR="00D57C8C" w:rsidRPr="003C05AE">
        <w:rPr>
          <w:rFonts w:ascii="Times New Roman" w:hAnsi="Times New Roman"/>
          <w:sz w:val="28"/>
          <w:szCs w:val="28"/>
        </w:rPr>
        <w:t xml:space="preserve"> 202</w:t>
      </w:r>
      <w:r w:rsidR="00CC034E" w:rsidRPr="003C05AE">
        <w:rPr>
          <w:rFonts w:ascii="Times New Roman" w:hAnsi="Times New Roman"/>
          <w:sz w:val="28"/>
          <w:szCs w:val="28"/>
        </w:rPr>
        <w:t>3</w:t>
      </w:r>
      <w:r w:rsidR="006A0B85" w:rsidRPr="003C05AE">
        <w:rPr>
          <w:rFonts w:ascii="Times New Roman" w:hAnsi="Times New Roman"/>
          <w:sz w:val="28"/>
          <w:szCs w:val="28"/>
        </w:rPr>
        <w:t xml:space="preserve"> года</w:t>
      </w:r>
      <w:r w:rsidR="002B45FC" w:rsidRPr="003C05AE">
        <w:rPr>
          <w:rFonts w:ascii="Times New Roman" w:hAnsi="Times New Roman"/>
          <w:sz w:val="28"/>
          <w:szCs w:val="28"/>
        </w:rPr>
        <w:t>,</w:t>
      </w:r>
      <w:r w:rsidR="00C92E78" w:rsidRPr="003C05AE">
        <w:rPr>
          <w:rFonts w:ascii="Times New Roman" w:hAnsi="Times New Roman"/>
          <w:sz w:val="28"/>
          <w:szCs w:val="28"/>
        </w:rPr>
        <w:t xml:space="preserve"> </w:t>
      </w:r>
    </w:p>
    <w:p w:rsidR="00C26BB0" w:rsidRPr="003C05AE" w:rsidRDefault="00FE5B6B" w:rsidP="00A17087">
      <w:pPr>
        <w:rPr>
          <w:rFonts w:ascii="Times New Roman" w:hAnsi="Times New Roman"/>
          <w:sz w:val="28"/>
          <w:szCs w:val="28"/>
        </w:rPr>
      </w:pPr>
      <w:r w:rsidRPr="003C05AE">
        <w:rPr>
          <w:rFonts w:ascii="Times New Roman" w:hAnsi="Times New Roman"/>
          <w:sz w:val="28"/>
          <w:szCs w:val="28"/>
        </w:rPr>
        <w:t xml:space="preserve">№ </w:t>
      </w:r>
      <w:r w:rsidR="003C05AE">
        <w:rPr>
          <w:rFonts w:ascii="Times New Roman" w:hAnsi="Times New Roman"/>
          <w:sz w:val="28"/>
          <w:szCs w:val="28"/>
        </w:rPr>
        <w:t>3</w:t>
      </w:r>
      <w:r w:rsidR="00662327" w:rsidRPr="003C05AE">
        <w:rPr>
          <w:rFonts w:ascii="Times New Roman" w:hAnsi="Times New Roman"/>
          <w:sz w:val="28"/>
          <w:szCs w:val="28"/>
        </w:rPr>
        <w:t>7</w:t>
      </w:r>
    </w:p>
    <w:sectPr w:rsidR="00C26BB0" w:rsidRPr="003C05AE" w:rsidSect="002B45FC">
      <w:footnotePr>
        <w:pos w:val="beneathText"/>
      </w:footnotePr>
      <w:pgSz w:w="11905" w:h="16837"/>
      <w:pgMar w:top="567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ACC239A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1EDB5F55"/>
    <w:multiLevelType w:val="hybridMultilevel"/>
    <w:tmpl w:val="7EF4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64033"/>
    <w:multiLevelType w:val="hybridMultilevel"/>
    <w:tmpl w:val="3E92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72A50"/>
    <w:multiLevelType w:val="hybridMultilevel"/>
    <w:tmpl w:val="81FC4806"/>
    <w:lvl w:ilvl="0" w:tplc="E38C0D7A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7AD261C"/>
    <w:multiLevelType w:val="hybridMultilevel"/>
    <w:tmpl w:val="4BFEC364"/>
    <w:lvl w:ilvl="0" w:tplc="D94CC06A">
      <w:start w:val="3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3FD17EFB"/>
    <w:multiLevelType w:val="singleLevel"/>
    <w:tmpl w:val="86A848F2"/>
    <w:lvl w:ilvl="0">
      <w:start w:val="1"/>
      <w:numFmt w:val="decimal"/>
      <w:lvlText w:val="%1."/>
      <w:lvlJc w:val="left"/>
      <w:pPr>
        <w:tabs>
          <w:tab w:val="num" w:pos="944"/>
        </w:tabs>
        <w:ind w:left="944" w:hanging="360"/>
      </w:pPr>
    </w:lvl>
  </w:abstractNum>
  <w:abstractNum w:abstractNumId="6">
    <w:nsid w:val="45080B64"/>
    <w:multiLevelType w:val="multilevel"/>
    <w:tmpl w:val="E5A6C0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076928"/>
    <w:multiLevelType w:val="multilevel"/>
    <w:tmpl w:val="E5A6C0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70A760C"/>
    <w:multiLevelType w:val="hybridMultilevel"/>
    <w:tmpl w:val="08EA5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F9030C4"/>
    <w:multiLevelType w:val="hybridMultilevel"/>
    <w:tmpl w:val="E2767D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056CDB"/>
    <w:multiLevelType w:val="hybridMultilevel"/>
    <w:tmpl w:val="C58623DA"/>
    <w:lvl w:ilvl="0" w:tplc="9864E3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70AC0"/>
    <w:rsid w:val="00014494"/>
    <w:rsid w:val="00014807"/>
    <w:rsid w:val="00014C7A"/>
    <w:rsid w:val="00043DBC"/>
    <w:rsid w:val="00050929"/>
    <w:rsid w:val="00076D61"/>
    <w:rsid w:val="00076D6F"/>
    <w:rsid w:val="00080576"/>
    <w:rsid w:val="00085E2B"/>
    <w:rsid w:val="00086562"/>
    <w:rsid w:val="000A7ECD"/>
    <w:rsid w:val="000B7881"/>
    <w:rsid w:val="000C4E8D"/>
    <w:rsid w:val="000D3C2E"/>
    <w:rsid w:val="000E3E73"/>
    <w:rsid w:val="000E78EF"/>
    <w:rsid w:val="000F181F"/>
    <w:rsid w:val="000F7DC6"/>
    <w:rsid w:val="00100699"/>
    <w:rsid w:val="00100FF1"/>
    <w:rsid w:val="00105D93"/>
    <w:rsid w:val="0010775B"/>
    <w:rsid w:val="0010795A"/>
    <w:rsid w:val="001109B6"/>
    <w:rsid w:val="00155F0D"/>
    <w:rsid w:val="0019767D"/>
    <w:rsid w:val="001A0AFF"/>
    <w:rsid w:val="001A261D"/>
    <w:rsid w:val="001A2FDC"/>
    <w:rsid w:val="001C192E"/>
    <w:rsid w:val="001D1729"/>
    <w:rsid w:val="001E5604"/>
    <w:rsid w:val="002052F9"/>
    <w:rsid w:val="00224FF0"/>
    <w:rsid w:val="00236199"/>
    <w:rsid w:val="0024401A"/>
    <w:rsid w:val="002443D2"/>
    <w:rsid w:val="00253E39"/>
    <w:rsid w:val="002609BD"/>
    <w:rsid w:val="00260C40"/>
    <w:rsid w:val="002659DA"/>
    <w:rsid w:val="00284ED7"/>
    <w:rsid w:val="002859ED"/>
    <w:rsid w:val="00291B8D"/>
    <w:rsid w:val="0029538E"/>
    <w:rsid w:val="00295F84"/>
    <w:rsid w:val="002B45FC"/>
    <w:rsid w:val="002C1CDD"/>
    <w:rsid w:val="002D2DC6"/>
    <w:rsid w:val="002E14BF"/>
    <w:rsid w:val="002F357D"/>
    <w:rsid w:val="00332DCF"/>
    <w:rsid w:val="00357924"/>
    <w:rsid w:val="00366D4D"/>
    <w:rsid w:val="003A0B50"/>
    <w:rsid w:val="003C05AE"/>
    <w:rsid w:val="003C7D0E"/>
    <w:rsid w:val="003D41B9"/>
    <w:rsid w:val="003D4AB6"/>
    <w:rsid w:val="003E10C1"/>
    <w:rsid w:val="00420065"/>
    <w:rsid w:val="004214FB"/>
    <w:rsid w:val="004359F2"/>
    <w:rsid w:val="00460F70"/>
    <w:rsid w:val="00461043"/>
    <w:rsid w:val="0048040B"/>
    <w:rsid w:val="00487F1A"/>
    <w:rsid w:val="004922F2"/>
    <w:rsid w:val="004A2C3D"/>
    <w:rsid w:val="004A436D"/>
    <w:rsid w:val="004C5CFD"/>
    <w:rsid w:val="004D11D0"/>
    <w:rsid w:val="004D4E48"/>
    <w:rsid w:val="004E248F"/>
    <w:rsid w:val="005016C3"/>
    <w:rsid w:val="005045AE"/>
    <w:rsid w:val="005257D9"/>
    <w:rsid w:val="00530A99"/>
    <w:rsid w:val="005458BF"/>
    <w:rsid w:val="005666E5"/>
    <w:rsid w:val="00587A19"/>
    <w:rsid w:val="00595770"/>
    <w:rsid w:val="005A06BC"/>
    <w:rsid w:val="005C4575"/>
    <w:rsid w:val="005C72F4"/>
    <w:rsid w:val="005E7DD6"/>
    <w:rsid w:val="00602602"/>
    <w:rsid w:val="006035F5"/>
    <w:rsid w:val="006063C4"/>
    <w:rsid w:val="00613191"/>
    <w:rsid w:val="00631D37"/>
    <w:rsid w:val="00631D5F"/>
    <w:rsid w:val="006440B6"/>
    <w:rsid w:val="00647402"/>
    <w:rsid w:val="00662327"/>
    <w:rsid w:val="00662703"/>
    <w:rsid w:val="00670AC0"/>
    <w:rsid w:val="0067435C"/>
    <w:rsid w:val="006A071F"/>
    <w:rsid w:val="006A0B85"/>
    <w:rsid w:val="006A2B83"/>
    <w:rsid w:val="006E03F8"/>
    <w:rsid w:val="006F0763"/>
    <w:rsid w:val="006F20FF"/>
    <w:rsid w:val="00700D1D"/>
    <w:rsid w:val="00705FAF"/>
    <w:rsid w:val="007262BC"/>
    <w:rsid w:val="0075566C"/>
    <w:rsid w:val="00756F2A"/>
    <w:rsid w:val="007835CF"/>
    <w:rsid w:val="00784FFA"/>
    <w:rsid w:val="007A3721"/>
    <w:rsid w:val="007C404A"/>
    <w:rsid w:val="007D1499"/>
    <w:rsid w:val="00800408"/>
    <w:rsid w:val="0080649F"/>
    <w:rsid w:val="00843D7A"/>
    <w:rsid w:val="00844F5B"/>
    <w:rsid w:val="008805DB"/>
    <w:rsid w:val="008A12F1"/>
    <w:rsid w:val="008A61E1"/>
    <w:rsid w:val="008D5D39"/>
    <w:rsid w:val="008E4504"/>
    <w:rsid w:val="008E73CF"/>
    <w:rsid w:val="008F225D"/>
    <w:rsid w:val="008F61E4"/>
    <w:rsid w:val="0094581F"/>
    <w:rsid w:val="00950BF8"/>
    <w:rsid w:val="009516C6"/>
    <w:rsid w:val="00961A8F"/>
    <w:rsid w:val="00995C4D"/>
    <w:rsid w:val="009B1013"/>
    <w:rsid w:val="009C69AE"/>
    <w:rsid w:val="009C7E78"/>
    <w:rsid w:val="009E73E1"/>
    <w:rsid w:val="009F0451"/>
    <w:rsid w:val="00A02696"/>
    <w:rsid w:val="00A17087"/>
    <w:rsid w:val="00A214ED"/>
    <w:rsid w:val="00A2442D"/>
    <w:rsid w:val="00A37C9A"/>
    <w:rsid w:val="00A43B49"/>
    <w:rsid w:val="00A468DE"/>
    <w:rsid w:val="00A71D9B"/>
    <w:rsid w:val="00A75CA7"/>
    <w:rsid w:val="00A76B4D"/>
    <w:rsid w:val="00A8254F"/>
    <w:rsid w:val="00A86851"/>
    <w:rsid w:val="00A93428"/>
    <w:rsid w:val="00A973B8"/>
    <w:rsid w:val="00AB2FEE"/>
    <w:rsid w:val="00AB67FB"/>
    <w:rsid w:val="00AC30F4"/>
    <w:rsid w:val="00B07BFB"/>
    <w:rsid w:val="00B1403B"/>
    <w:rsid w:val="00B176CC"/>
    <w:rsid w:val="00B223F8"/>
    <w:rsid w:val="00B24F7D"/>
    <w:rsid w:val="00B35B4B"/>
    <w:rsid w:val="00B36559"/>
    <w:rsid w:val="00B52DC6"/>
    <w:rsid w:val="00B53CF8"/>
    <w:rsid w:val="00B829E0"/>
    <w:rsid w:val="00B905CD"/>
    <w:rsid w:val="00B91B4E"/>
    <w:rsid w:val="00B94EC6"/>
    <w:rsid w:val="00BB7DF3"/>
    <w:rsid w:val="00BE584B"/>
    <w:rsid w:val="00C12577"/>
    <w:rsid w:val="00C13E72"/>
    <w:rsid w:val="00C25052"/>
    <w:rsid w:val="00C26BB0"/>
    <w:rsid w:val="00C71C04"/>
    <w:rsid w:val="00C87604"/>
    <w:rsid w:val="00C918D2"/>
    <w:rsid w:val="00C92E78"/>
    <w:rsid w:val="00CB287A"/>
    <w:rsid w:val="00CC034E"/>
    <w:rsid w:val="00CC3394"/>
    <w:rsid w:val="00CF5455"/>
    <w:rsid w:val="00D06C5F"/>
    <w:rsid w:val="00D11368"/>
    <w:rsid w:val="00D2525C"/>
    <w:rsid w:val="00D316C3"/>
    <w:rsid w:val="00D354DC"/>
    <w:rsid w:val="00D37EB0"/>
    <w:rsid w:val="00D57C8C"/>
    <w:rsid w:val="00D62E72"/>
    <w:rsid w:val="00D63003"/>
    <w:rsid w:val="00D65FDE"/>
    <w:rsid w:val="00D77866"/>
    <w:rsid w:val="00D81401"/>
    <w:rsid w:val="00D870D8"/>
    <w:rsid w:val="00D935A3"/>
    <w:rsid w:val="00D95A9F"/>
    <w:rsid w:val="00D96E21"/>
    <w:rsid w:val="00DE58CE"/>
    <w:rsid w:val="00E13296"/>
    <w:rsid w:val="00E14D68"/>
    <w:rsid w:val="00E323C2"/>
    <w:rsid w:val="00E42084"/>
    <w:rsid w:val="00E65E7D"/>
    <w:rsid w:val="00E97D82"/>
    <w:rsid w:val="00EC4871"/>
    <w:rsid w:val="00EE5BB4"/>
    <w:rsid w:val="00EF0F58"/>
    <w:rsid w:val="00F04730"/>
    <w:rsid w:val="00F3398D"/>
    <w:rsid w:val="00F63602"/>
    <w:rsid w:val="00F72453"/>
    <w:rsid w:val="00F74FB2"/>
    <w:rsid w:val="00F75F1F"/>
    <w:rsid w:val="00F75F3A"/>
    <w:rsid w:val="00F800B8"/>
    <w:rsid w:val="00F97079"/>
    <w:rsid w:val="00FA5F50"/>
    <w:rsid w:val="00FB2197"/>
    <w:rsid w:val="00FD5767"/>
    <w:rsid w:val="00FD7F65"/>
    <w:rsid w:val="00FE5B6B"/>
    <w:rsid w:val="00FF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54F"/>
    <w:pPr>
      <w:suppressAutoHyphens/>
    </w:pPr>
    <w:rPr>
      <w:rFonts w:ascii="Arial New Bash" w:hAnsi="Arial New Bash"/>
      <w:sz w:val="24"/>
    </w:rPr>
  </w:style>
  <w:style w:type="paragraph" w:styleId="1">
    <w:name w:val="heading 1"/>
    <w:basedOn w:val="a"/>
    <w:next w:val="a"/>
    <w:link w:val="10"/>
    <w:qFormat/>
    <w:rsid w:val="00A8254F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A8254F"/>
    <w:pPr>
      <w:keepNext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8254F"/>
    <w:pPr>
      <w:keepNext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qFormat/>
    <w:rsid w:val="00A8254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8254F"/>
    <w:pPr>
      <w:keepNext/>
      <w:ind w:left="5760"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link w:val="60"/>
    <w:qFormat/>
    <w:rsid w:val="00A8254F"/>
    <w:pPr>
      <w:keepNext/>
      <w:jc w:val="both"/>
      <w:outlineLvl w:val="5"/>
    </w:pPr>
    <w:rPr>
      <w:rFonts w:ascii="Times New Roman CYR" w:hAnsi="Times New Roman CYR"/>
      <w:sz w:val="28"/>
    </w:rPr>
  </w:style>
  <w:style w:type="paragraph" w:styleId="7">
    <w:name w:val="heading 7"/>
    <w:basedOn w:val="a"/>
    <w:next w:val="a"/>
    <w:link w:val="70"/>
    <w:qFormat/>
    <w:rsid w:val="00A8254F"/>
    <w:pPr>
      <w:keepNext/>
      <w:spacing w:line="360" w:lineRule="auto"/>
      <w:ind w:left="5760"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link w:val="80"/>
    <w:qFormat/>
    <w:rsid w:val="00A8254F"/>
    <w:pPr>
      <w:keepNext/>
      <w:ind w:left="5040"/>
      <w:jc w:val="both"/>
      <w:outlineLvl w:val="7"/>
    </w:pPr>
    <w:rPr>
      <w:rFonts w:ascii="Times New Roman CYR" w:hAnsi="Times New Roman CYR"/>
      <w:sz w:val="28"/>
    </w:rPr>
  </w:style>
  <w:style w:type="paragraph" w:styleId="9">
    <w:name w:val="heading 9"/>
    <w:basedOn w:val="a"/>
    <w:next w:val="a"/>
    <w:link w:val="90"/>
    <w:qFormat/>
    <w:rsid w:val="00A8254F"/>
    <w:pPr>
      <w:keepNext/>
      <w:ind w:left="4320"/>
      <w:jc w:val="both"/>
      <w:outlineLvl w:val="8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5AE"/>
    <w:rPr>
      <w:rFonts w:ascii="Arial" w:hAnsi="Arial"/>
      <w:b/>
      <w:sz w:val="24"/>
    </w:rPr>
  </w:style>
  <w:style w:type="character" w:customStyle="1" w:styleId="20">
    <w:name w:val="Заголовок 2 Знак"/>
    <w:basedOn w:val="a0"/>
    <w:link w:val="2"/>
    <w:rsid w:val="003C05AE"/>
    <w:rPr>
      <w:rFonts w:ascii="Arial New Bash" w:hAnsi="Arial New Bash"/>
      <w:b/>
      <w:sz w:val="24"/>
    </w:rPr>
  </w:style>
  <w:style w:type="character" w:customStyle="1" w:styleId="30">
    <w:name w:val="Заголовок 3 Знак"/>
    <w:basedOn w:val="a0"/>
    <w:link w:val="3"/>
    <w:rsid w:val="003C05AE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3C05AE"/>
    <w:rPr>
      <w:rFonts w:ascii="Arial New Bash" w:hAnsi="Arial New Bash"/>
      <w:sz w:val="28"/>
    </w:rPr>
  </w:style>
  <w:style w:type="character" w:customStyle="1" w:styleId="50">
    <w:name w:val="Заголовок 5 Знак"/>
    <w:basedOn w:val="a0"/>
    <w:link w:val="5"/>
    <w:rsid w:val="003C05AE"/>
    <w:rPr>
      <w:rFonts w:ascii="Times New Roman CYR" w:hAnsi="Times New Roman CYR"/>
      <w:sz w:val="28"/>
    </w:rPr>
  </w:style>
  <w:style w:type="character" w:customStyle="1" w:styleId="60">
    <w:name w:val="Заголовок 6 Знак"/>
    <w:basedOn w:val="a0"/>
    <w:link w:val="6"/>
    <w:rsid w:val="003C05AE"/>
    <w:rPr>
      <w:rFonts w:ascii="Times New Roman CYR" w:hAnsi="Times New Roman CYR"/>
      <w:sz w:val="28"/>
    </w:rPr>
  </w:style>
  <w:style w:type="character" w:customStyle="1" w:styleId="70">
    <w:name w:val="Заголовок 7 Знак"/>
    <w:basedOn w:val="a0"/>
    <w:link w:val="7"/>
    <w:rsid w:val="003C05AE"/>
    <w:rPr>
      <w:rFonts w:ascii="Arial" w:hAnsi="Arial"/>
      <w:sz w:val="28"/>
    </w:rPr>
  </w:style>
  <w:style w:type="character" w:customStyle="1" w:styleId="80">
    <w:name w:val="Заголовок 8 Знак"/>
    <w:basedOn w:val="a0"/>
    <w:link w:val="8"/>
    <w:rsid w:val="003C05AE"/>
    <w:rPr>
      <w:rFonts w:ascii="Times New Roman CYR" w:hAnsi="Times New Roman CYR"/>
      <w:sz w:val="28"/>
    </w:rPr>
  </w:style>
  <w:style w:type="character" w:customStyle="1" w:styleId="90">
    <w:name w:val="Заголовок 9 Знак"/>
    <w:basedOn w:val="a0"/>
    <w:link w:val="9"/>
    <w:rsid w:val="003C05AE"/>
    <w:rPr>
      <w:rFonts w:ascii="Times New Roman CYR" w:hAnsi="Times New Roman CYR"/>
      <w:sz w:val="28"/>
    </w:rPr>
  </w:style>
  <w:style w:type="character" w:customStyle="1" w:styleId="Absatz-Standardschriftart">
    <w:name w:val="Absatz-Standardschriftart"/>
    <w:rsid w:val="00A8254F"/>
  </w:style>
  <w:style w:type="character" w:customStyle="1" w:styleId="WW8Num5z0">
    <w:name w:val="WW8Num5z0"/>
    <w:rsid w:val="00A8254F"/>
    <w:rPr>
      <w:rFonts w:ascii="Symbol" w:hAnsi="Symbol"/>
    </w:rPr>
  </w:style>
  <w:style w:type="character" w:customStyle="1" w:styleId="WW8Num6z0">
    <w:name w:val="WW8Num6z0"/>
    <w:rsid w:val="00A8254F"/>
    <w:rPr>
      <w:rFonts w:ascii="Symbol" w:hAnsi="Symbol"/>
    </w:rPr>
  </w:style>
  <w:style w:type="character" w:customStyle="1" w:styleId="WW8Num9z0">
    <w:name w:val="WW8Num9z0"/>
    <w:rsid w:val="00A8254F"/>
    <w:rPr>
      <w:rFonts w:ascii="Times New Roman" w:hAnsi="Times New Roman"/>
    </w:rPr>
  </w:style>
  <w:style w:type="character" w:customStyle="1" w:styleId="WW8Num15z0">
    <w:name w:val="WW8Num15z0"/>
    <w:rsid w:val="00A8254F"/>
    <w:rPr>
      <w:rFonts w:ascii="Times New Roman" w:hAnsi="Times New Roman"/>
    </w:rPr>
  </w:style>
  <w:style w:type="character" w:customStyle="1" w:styleId="WW8Num20z0">
    <w:name w:val="WW8Num20z0"/>
    <w:rsid w:val="00A8254F"/>
    <w:rPr>
      <w:rFonts w:ascii="Symbol" w:hAnsi="Symbol"/>
    </w:rPr>
  </w:style>
  <w:style w:type="character" w:customStyle="1" w:styleId="WW8Num24z0">
    <w:name w:val="WW8Num24z0"/>
    <w:rsid w:val="00A8254F"/>
    <w:rPr>
      <w:rFonts w:ascii="Symbol" w:hAnsi="Symbol"/>
    </w:rPr>
  </w:style>
  <w:style w:type="character" w:customStyle="1" w:styleId="WW8Num32z0">
    <w:name w:val="WW8Num32z0"/>
    <w:rsid w:val="00A8254F"/>
    <w:rPr>
      <w:rFonts w:ascii="Symbol" w:hAnsi="Symbol"/>
    </w:rPr>
  </w:style>
  <w:style w:type="character" w:customStyle="1" w:styleId="WW8NumSt1z0">
    <w:name w:val="WW8NumSt1z0"/>
    <w:rsid w:val="00A8254F"/>
    <w:rPr>
      <w:rFonts w:ascii="Symbol" w:hAnsi="Symbol"/>
      <w:sz w:val="16"/>
    </w:rPr>
  </w:style>
  <w:style w:type="character" w:customStyle="1" w:styleId="11">
    <w:name w:val="Основной шрифт абзаца1"/>
    <w:rsid w:val="00A8254F"/>
  </w:style>
  <w:style w:type="character" w:customStyle="1" w:styleId="a3">
    <w:name w:val="Символ нумерации"/>
    <w:rsid w:val="00A8254F"/>
  </w:style>
  <w:style w:type="paragraph" w:styleId="a4">
    <w:name w:val="Body Text"/>
    <w:basedOn w:val="a"/>
    <w:link w:val="a5"/>
    <w:rsid w:val="00A8254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440B6"/>
    <w:rPr>
      <w:rFonts w:ascii="Arial New Bash" w:hAnsi="Arial New Bash"/>
      <w:sz w:val="28"/>
    </w:rPr>
  </w:style>
  <w:style w:type="paragraph" w:styleId="a6">
    <w:name w:val="List"/>
    <w:basedOn w:val="a4"/>
    <w:rsid w:val="00A8254F"/>
    <w:rPr>
      <w:rFonts w:cs="Tahoma"/>
    </w:rPr>
  </w:style>
  <w:style w:type="paragraph" w:customStyle="1" w:styleId="12">
    <w:name w:val="Название1"/>
    <w:basedOn w:val="a"/>
    <w:rsid w:val="00A8254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rsid w:val="00A8254F"/>
    <w:pPr>
      <w:suppressLineNumbers/>
    </w:pPr>
    <w:rPr>
      <w:rFonts w:cs="Tahoma"/>
    </w:rPr>
  </w:style>
  <w:style w:type="paragraph" w:customStyle="1" w:styleId="a7">
    <w:name w:val="Заголовок"/>
    <w:basedOn w:val="a"/>
    <w:next w:val="a4"/>
    <w:rsid w:val="00A8254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Основной текст 21"/>
    <w:basedOn w:val="a"/>
    <w:rsid w:val="00A8254F"/>
    <w:pPr>
      <w:ind w:left="284" w:firstLine="425"/>
    </w:pPr>
    <w:rPr>
      <w:sz w:val="28"/>
    </w:rPr>
  </w:style>
  <w:style w:type="paragraph" w:customStyle="1" w:styleId="WW-BodyText2">
    <w:name w:val="WW-Body Text 2"/>
    <w:basedOn w:val="a"/>
    <w:rsid w:val="00A8254F"/>
    <w:pPr>
      <w:ind w:left="5040"/>
    </w:pPr>
    <w:rPr>
      <w:sz w:val="28"/>
    </w:rPr>
  </w:style>
  <w:style w:type="paragraph" w:customStyle="1" w:styleId="WW-BodyText21">
    <w:name w:val="WW-Body Text 21"/>
    <w:basedOn w:val="a"/>
    <w:rsid w:val="00A8254F"/>
    <w:pPr>
      <w:ind w:firstLine="720"/>
      <w:jc w:val="both"/>
    </w:pPr>
  </w:style>
  <w:style w:type="paragraph" w:customStyle="1" w:styleId="WW-BodyText212">
    <w:name w:val="WW-Body Text 212"/>
    <w:basedOn w:val="a"/>
    <w:rsid w:val="00A8254F"/>
    <w:pPr>
      <w:ind w:left="720" w:firstLine="720"/>
      <w:jc w:val="both"/>
    </w:pPr>
  </w:style>
  <w:style w:type="paragraph" w:customStyle="1" w:styleId="WW-BodyText2123">
    <w:name w:val="WW-Body Text 2123"/>
    <w:basedOn w:val="a"/>
    <w:rsid w:val="00A8254F"/>
    <w:pPr>
      <w:spacing w:line="240" w:lineRule="atLeast"/>
    </w:pPr>
    <w:rPr>
      <w:sz w:val="28"/>
    </w:rPr>
  </w:style>
  <w:style w:type="paragraph" w:styleId="a8">
    <w:name w:val="Body Text Indent"/>
    <w:basedOn w:val="a"/>
    <w:link w:val="a9"/>
    <w:rsid w:val="00A8254F"/>
    <w:pPr>
      <w:spacing w:line="360" w:lineRule="auto"/>
      <w:ind w:left="648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3C05AE"/>
    <w:rPr>
      <w:rFonts w:ascii="Arial New Bash" w:hAnsi="Arial New Bash"/>
      <w:sz w:val="28"/>
    </w:rPr>
  </w:style>
  <w:style w:type="paragraph" w:customStyle="1" w:styleId="210">
    <w:name w:val="Основной текст с отступом 21"/>
    <w:basedOn w:val="a"/>
    <w:rsid w:val="00A8254F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A8254F"/>
    <w:pPr>
      <w:ind w:firstLine="720"/>
    </w:pPr>
    <w:rPr>
      <w:sz w:val="28"/>
    </w:rPr>
  </w:style>
  <w:style w:type="paragraph" w:customStyle="1" w:styleId="211">
    <w:name w:val="Основной текст 21"/>
    <w:basedOn w:val="a"/>
    <w:rsid w:val="00A8254F"/>
    <w:pPr>
      <w:spacing w:line="360" w:lineRule="auto"/>
      <w:jc w:val="both"/>
    </w:pPr>
  </w:style>
  <w:style w:type="paragraph" w:customStyle="1" w:styleId="310">
    <w:name w:val="Основной текст 31"/>
    <w:basedOn w:val="a"/>
    <w:rsid w:val="00A8254F"/>
    <w:pPr>
      <w:spacing w:line="360" w:lineRule="auto"/>
      <w:jc w:val="right"/>
    </w:pPr>
    <w:rPr>
      <w:rFonts w:ascii="Times New Roman" w:hAnsi="Times New Roman"/>
      <w:b/>
      <w:sz w:val="28"/>
    </w:rPr>
  </w:style>
  <w:style w:type="paragraph" w:customStyle="1" w:styleId="14">
    <w:name w:val="Схема документа1"/>
    <w:basedOn w:val="a"/>
    <w:rsid w:val="00A8254F"/>
    <w:pPr>
      <w:shd w:val="clear" w:color="auto" w:fill="000080"/>
    </w:pPr>
    <w:rPr>
      <w:rFonts w:ascii="Tahoma" w:hAnsi="Tahoma"/>
    </w:rPr>
  </w:style>
  <w:style w:type="paragraph" w:customStyle="1" w:styleId="aa">
    <w:name w:val="Содержимое врезки"/>
    <w:basedOn w:val="a4"/>
    <w:rsid w:val="00A8254F"/>
  </w:style>
  <w:style w:type="paragraph" w:styleId="ab">
    <w:name w:val="Balloon Text"/>
    <w:basedOn w:val="a"/>
    <w:link w:val="ac"/>
    <w:semiHidden/>
    <w:rsid w:val="00F800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C05AE"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link w:val="33"/>
    <w:rsid w:val="004359F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C05AE"/>
    <w:rPr>
      <w:rFonts w:ascii="Arial New Bash" w:hAnsi="Arial New Bash"/>
      <w:sz w:val="16"/>
      <w:szCs w:val="16"/>
    </w:rPr>
  </w:style>
  <w:style w:type="paragraph" w:styleId="ad">
    <w:name w:val="Block Text"/>
    <w:basedOn w:val="a"/>
    <w:rsid w:val="004E248F"/>
    <w:pPr>
      <w:suppressAutoHyphens w:val="0"/>
      <w:ind w:left="720" w:right="5395" w:firstLine="708"/>
      <w:jc w:val="both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rsid w:val="00C26BB0"/>
    <w:pPr>
      <w:ind w:right="19772" w:firstLine="720"/>
    </w:pPr>
    <w:rPr>
      <w:rFonts w:ascii="Arial" w:hAnsi="Arial"/>
    </w:rPr>
  </w:style>
  <w:style w:type="paragraph" w:customStyle="1" w:styleId="ConsTitle">
    <w:name w:val="ConsTitle"/>
    <w:rsid w:val="00D96E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e">
    <w:name w:val="Table Grid"/>
    <w:basedOn w:val="a1"/>
    <w:rsid w:val="00995C4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autoRedefine/>
    <w:rsid w:val="00C12577"/>
    <w:pPr>
      <w:suppressAutoHyphens w:val="0"/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0">
    <w:name w:val="Normal (Web)"/>
    <w:basedOn w:val="a"/>
    <w:unhideWhenUsed/>
    <w:rsid w:val="00F63602"/>
    <w:pPr>
      <w:suppressAutoHyphens w:val="0"/>
      <w:spacing w:before="100" w:beforeAutospacing="1" w:after="100" w:afterAutospacing="1" w:line="240" w:lineRule="atLeast"/>
      <w:jc w:val="both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F63602"/>
  </w:style>
  <w:style w:type="paragraph" w:styleId="22">
    <w:name w:val="Body Text 2"/>
    <w:basedOn w:val="a"/>
    <w:link w:val="23"/>
    <w:rsid w:val="006440B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440B6"/>
    <w:rPr>
      <w:rFonts w:ascii="Arial New Bash" w:hAnsi="Arial New Bash"/>
      <w:sz w:val="24"/>
    </w:rPr>
  </w:style>
  <w:style w:type="paragraph" w:customStyle="1" w:styleId="ConsPlusTitle">
    <w:name w:val="ConsPlusTitle"/>
    <w:rsid w:val="001976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аголовок 11"/>
    <w:basedOn w:val="a"/>
    <w:next w:val="a"/>
    <w:rsid w:val="0019767D"/>
    <w:pPr>
      <w:keepNext/>
      <w:suppressAutoHyphens w:val="0"/>
      <w:ind w:firstLine="5103"/>
      <w:jc w:val="both"/>
      <w:outlineLvl w:val="0"/>
    </w:pPr>
    <w:rPr>
      <w:rFonts w:ascii="Times New Roman" w:hAnsi="Times New Roman"/>
      <w:sz w:val="28"/>
    </w:rPr>
  </w:style>
  <w:style w:type="paragraph" w:customStyle="1" w:styleId="15">
    <w:name w:val="Обычный1"/>
    <w:rsid w:val="0019767D"/>
    <w:pPr>
      <w:widowControl w:val="0"/>
      <w:spacing w:line="259" w:lineRule="auto"/>
      <w:ind w:firstLine="480"/>
      <w:jc w:val="both"/>
    </w:pPr>
    <w:rPr>
      <w:sz w:val="18"/>
    </w:rPr>
  </w:style>
  <w:style w:type="paragraph" w:styleId="af1">
    <w:name w:val="Subtitle"/>
    <w:aliases w:val="Знак"/>
    <w:basedOn w:val="a"/>
    <w:link w:val="af2"/>
    <w:qFormat/>
    <w:rsid w:val="00784FFA"/>
    <w:pPr>
      <w:suppressAutoHyphens w:val="0"/>
    </w:pPr>
    <w:rPr>
      <w:rFonts w:ascii="Times New Roman" w:hAnsi="Times New Roman"/>
      <w:sz w:val="32"/>
      <w:lang w:val="en-US"/>
    </w:rPr>
  </w:style>
  <w:style w:type="character" w:customStyle="1" w:styleId="af2">
    <w:name w:val="Подзаголовок Знак"/>
    <w:aliases w:val="Знак Знак"/>
    <w:basedOn w:val="a0"/>
    <w:link w:val="af1"/>
    <w:rsid w:val="00784FFA"/>
    <w:rPr>
      <w:sz w:val="32"/>
      <w:lang w:val="en-US"/>
    </w:rPr>
  </w:style>
  <w:style w:type="character" w:customStyle="1" w:styleId="af3">
    <w:name w:val="Основной текст_"/>
    <w:basedOn w:val="a0"/>
    <w:link w:val="16"/>
    <w:locked/>
    <w:rsid w:val="00C92E78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3"/>
    <w:rsid w:val="00C92E78"/>
    <w:pPr>
      <w:widowControl w:val="0"/>
      <w:shd w:val="clear" w:color="auto" w:fill="FFFFFF"/>
      <w:suppressAutoHyphens w:val="0"/>
      <w:spacing w:line="326" w:lineRule="exact"/>
      <w:jc w:val="both"/>
    </w:pPr>
    <w:rPr>
      <w:rFonts w:ascii="Times New Roman" w:hAnsi="Times New Roman"/>
      <w:spacing w:val="4"/>
      <w:sz w:val="25"/>
      <w:szCs w:val="25"/>
    </w:rPr>
  </w:style>
  <w:style w:type="paragraph" w:styleId="af4">
    <w:name w:val="header"/>
    <w:basedOn w:val="a"/>
    <w:link w:val="af5"/>
    <w:unhideWhenUsed/>
    <w:rsid w:val="002E14BF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8"/>
      <w:szCs w:val="24"/>
    </w:rPr>
  </w:style>
  <w:style w:type="character" w:customStyle="1" w:styleId="af5">
    <w:name w:val="Верхний колонтитул Знак"/>
    <w:basedOn w:val="a0"/>
    <w:link w:val="af4"/>
    <w:rsid w:val="002E14BF"/>
    <w:rPr>
      <w:sz w:val="28"/>
      <w:szCs w:val="24"/>
    </w:rPr>
  </w:style>
  <w:style w:type="paragraph" w:customStyle="1" w:styleId="14-15">
    <w:name w:val="Текст 14-1.5"/>
    <w:basedOn w:val="a"/>
    <w:rsid w:val="006A071F"/>
    <w:pPr>
      <w:suppressAutoHyphens w:val="0"/>
      <w:autoSpaceDE w:val="0"/>
      <w:autoSpaceDN w:val="0"/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dash041e0431044b0447043d044b0439char">
    <w:name w:val="dash041e_0431_044b_0447_043d_044b_0439__char"/>
    <w:basedOn w:val="a0"/>
    <w:rsid w:val="006A071F"/>
  </w:style>
  <w:style w:type="paragraph" w:styleId="af6">
    <w:name w:val="List Paragraph"/>
    <w:basedOn w:val="a"/>
    <w:qFormat/>
    <w:rsid w:val="006A071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4">
    <w:name w:val="p4"/>
    <w:basedOn w:val="a"/>
    <w:rsid w:val="006A071F"/>
    <w:pPr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60F7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7">
    <w:name w:val="Hyperlink"/>
    <w:uiPriority w:val="99"/>
    <w:rsid w:val="003C05AE"/>
    <w:rPr>
      <w:color w:val="0000FF"/>
      <w:u w:val="single"/>
    </w:rPr>
  </w:style>
  <w:style w:type="character" w:styleId="af8">
    <w:name w:val="FollowedHyperlink"/>
    <w:rsid w:val="003C05AE"/>
    <w:rPr>
      <w:color w:val="800080"/>
      <w:u w:val="single"/>
    </w:rPr>
  </w:style>
  <w:style w:type="character" w:customStyle="1" w:styleId="af9">
    <w:name w:val="Текст сноски Знак"/>
    <w:basedOn w:val="a0"/>
    <w:link w:val="afa"/>
    <w:rsid w:val="003C05AE"/>
    <w:rPr>
      <w:rFonts w:ascii="Arial" w:hAnsi="Arial" w:cs="Arial"/>
      <w:lang w:val="en-US"/>
    </w:rPr>
  </w:style>
  <w:style w:type="paragraph" w:styleId="afa">
    <w:name w:val="footnote text"/>
    <w:basedOn w:val="a"/>
    <w:link w:val="af9"/>
    <w:rsid w:val="003C05AE"/>
    <w:pPr>
      <w:widowControl w:val="0"/>
      <w:suppressAutoHyphens w:val="0"/>
      <w:autoSpaceDE w:val="0"/>
      <w:autoSpaceDN w:val="0"/>
    </w:pPr>
    <w:rPr>
      <w:rFonts w:ascii="Arial" w:hAnsi="Arial" w:cs="Arial"/>
      <w:sz w:val="20"/>
      <w:lang w:val="en-US"/>
    </w:rPr>
  </w:style>
  <w:style w:type="character" w:customStyle="1" w:styleId="afb">
    <w:name w:val="Текст примечания Знак"/>
    <w:link w:val="afc"/>
    <w:locked/>
    <w:rsid w:val="003C05AE"/>
  </w:style>
  <w:style w:type="paragraph" w:styleId="afc">
    <w:name w:val="annotation text"/>
    <w:basedOn w:val="a"/>
    <w:link w:val="afb"/>
    <w:rsid w:val="003C05AE"/>
    <w:pPr>
      <w:suppressAutoHyphens w:val="0"/>
    </w:pPr>
    <w:rPr>
      <w:rFonts w:ascii="Times New Roman" w:hAnsi="Times New Roman"/>
      <w:sz w:val="20"/>
    </w:rPr>
  </w:style>
  <w:style w:type="character" w:customStyle="1" w:styleId="17">
    <w:name w:val="Текст примечания Знак1"/>
    <w:basedOn w:val="a0"/>
    <w:link w:val="afc"/>
    <w:uiPriority w:val="99"/>
    <w:rsid w:val="003C05AE"/>
    <w:rPr>
      <w:rFonts w:ascii="Arial New Bash" w:hAnsi="Arial New Bash"/>
    </w:rPr>
  </w:style>
  <w:style w:type="character" w:customStyle="1" w:styleId="afd">
    <w:name w:val="Нижний колонтитул Знак"/>
    <w:basedOn w:val="a0"/>
    <w:link w:val="afe"/>
    <w:rsid w:val="003C05AE"/>
    <w:rPr>
      <w:rFonts w:ascii="Arial" w:hAnsi="Arial" w:cs="Arial"/>
      <w:sz w:val="16"/>
      <w:szCs w:val="16"/>
    </w:rPr>
  </w:style>
  <w:style w:type="paragraph" w:styleId="afe">
    <w:name w:val="footer"/>
    <w:basedOn w:val="a"/>
    <w:link w:val="afd"/>
    <w:rsid w:val="003C05AE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 w:cs="Arial"/>
      <w:sz w:val="16"/>
      <w:szCs w:val="16"/>
    </w:rPr>
  </w:style>
  <w:style w:type="character" w:customStyle="1" w:styleId="aff">
    <w:name w:val="Название Знак"/>
    <w:basedOn w:val="a0"/>
    <w:link w:val="aff0"/>
    <w:rsid w:val="003C05AE"/>
    <w:rPr>
      <w:rFonts w:ascii="Arial" w:hAnsi="Arial" w:cs="Arial"/>
      <w:b/>
      <w:bCs/>
      <w:sz w:val="24"/>
      <w:szCs w:val="24"/>
    </w:rPr>
  </w:style>
  <w:style w:type="paragraph" w:styleId="aff0">
    <w:name w:val="Title"/>
    <w:basedOn w:val="a"/>
    <w:link w:val="aff"/>
    <w:qFormat/>
    <w:rsid w:val="003C05AE"/>
    <w:pPr>
      <w:widowControl w:val="0"/>
      <w:suppressAutoHyphens w:val="0"/>
      <w:autoSpaceDE w:val="0"/>
      <w:autoSpaceDN w:val="0"/>
      <w:adjustRightInd w:val="0"/>
      <w:spacing w:line="259" w:lineRule="auto"/>
      <w:jc w:val="center"/>
    </w:pPr>
    <w:rPr>
      <w:rFonts w:ascii="Arial" w:hAnsi="Arial" w:cs="Arial"/>
      <w:b/>
      <w:bCs/>
      <w:szCs w:val="24"/>
    </w:rPr>
  </w:style>
  <w:style w:type="character" w:customStyle="1" w:styleId="34">
    <w:name w:val="Основной текст 3 Знак"/>
    <w:link w:val="35"/>
    <w:locked/>
    <w:rsid w:val="003C05AE"/>
    <w:rPr>
      <w:rFonts w:ascii="Arial" w:hAnsi="Arial" w:cs="Arial"/>
      <w:szCs w:val="16"/>
    </w:rPr>
  </w:style>
  <w:style w:type="paragraph" w:styleId="35">
    <w:name w:val="Body Text 3"/>
    <w:basedOn w:val="a"/>
    <w:link w:val="34"/>
    <w:rsid w:val="003C05AE"/>
    <w:pPr>
      <w:widowControl w:val="0"/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szCs w:val="16"/>
      <w:lang/>
    </w:rPr>
  </w:style>
  <w:style w:type="character" w:customStyle="1" w:styleId="311">
    <w:name w:val="Основной текст 3 Знак1"/>
    <w:basedOn w:val="a0"/>
    <w:link w:val="35"/>
    <w:uiPriority w:val="99"/>
    <w:rsid w:val="003C05AE"/>
    <w:rPr>
      <w:rFonts w:ascii="Arial New Bash" w:hAnsi="Arial New Bash"/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rsid w:val="003C05AE"/>
    <w:rPr>
      <w:rFonts w:ascii="Arial" w:hAnsi="Arial" w:cs="Arial"/>
      <w:sz w:val="24"/>
      <w:szCs w:val="16"/>
    </w:rPr>
  </w:style>
  <w:style w:type="paragraph" w:styleId="25">
    <w:name w:val="Body Text Indent 2"/>
    <w:basedOn w:val="a"/>
    <w:link w:val="24"/>
    <w:rsid w:val="003C05AE"/>
    <w:pPr>
      <w:widowControl w:val="0"/>
      <w:suppressAutoHyphens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 w:cs="Arial"/>
      <w:szCs w:val="16"/>
    </w:rPr>
  </w:style>
  <w:style w:type="character" w:customStyle="1" w:styleId="aff1">
    <w:name w:val="Текст Знак"/>
    <w:basedOn w:val="a0"/>
    <w:link w:val="aff2"/>
    <w:rsid w:val="003C05AE"/>
    <w:rPr>
      <w:rFonts w:ascii="Courier New" w:hAnsi="Courier New"/>
    </w:rPr>
  </w:style>
  <w:style w:type="paragraph" w:styleId="aff2">
    <w:name w:val="Plain Text"/>
    <w:basedOn w:val="a"/>
    <w:link w:val="aff1"/>
    <w:rsid w:val="003C05AE"/>
    <w:pPr>
      <w:suppressAutoHyphens w:val="0"/>
    </w:pPr>
    <w:rPr>
      <w:rFonts w:ascii="Courier New" w:hAnsi="Courier New"/>
      <w:sz w:val="20"/>
    </w:rPr>
  </w:style>
  <w:style w:type="paragraph" w:customStyle="1" w:styleId="FR1">
    <w:name w:val="FR1"/>
    <w:rsid w:val="003C05AE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3C05AE"/>
    <w:pPr>
      <w:widowControl w:val="0"/>
      <w:autoSpaceDE w:val="0"/>
      <w:autoSpaceDN w:val="0"/>
      <w:adjustRightInd w:val="0"/>
      <w:spacing w:line="259" w:lineRule="auto"/>
      <w:ind w:firstLine="160"/>
      <w:jc w:val="both"/>
    </w:pPr>
    <w:rPr>
      <w:sz w:val="18"/>
      <w:szCs w:val="18"/>
    </w:rPr>
  </w:style>
  <w:style w:type="paragraph" w:customStyle="1" w:styleId="ConsNonformat">
    <w:name w:val="ConsNonformat"/>
    <w:rsid w:val="003C05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05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05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auiue">
    <w:name w:val="Iau?iue"/>
    <w:rsid w:val="003C05AE"/>
    <w:pPr>
      <w:widowControl w:val="0"/>
      <w:overflowPunct w:val="0"/>
      <w:autoSpaceDE w:val="0"/>
      <w:autoSpaceDN w:val="0"/>
      <w:adjustRightInd w:val="0"/>
    </w:pPr>
  </w:style>
  <w:style w:type="character" w:customStyle="1" w:styleId="19">
    <w:name w:val="Знак Знак19"/>
    <w:rsid w:val="003C05AE"/>
    <w:rPr>
      <w:b/>
      <w:sz w:val="28"/>
      <w:lang w:val="ru-RU" w:eastAsia="ru-RU" w:bidi="ar-SA"/>
    </w:rPr>
  </w:style>
  <w:style w:type="character" w:customStyle="1" w:styleId="18">
    <w:name w:val="Знак Знак1"/>
    <w:rsid w:val="003C05AE"/>
    <w:rPr>
      <w:rFonts w:ascii="Arial" w:hAnsi="Arial" w:cs="Arial"/>
      <w:szCs w:val="16"/>
      <w:lang w:val="ru-RU" w:eastAsia="ru-RU" w:bidi="ar-SA"/>
    </w:rPr>
  </w:style>
  <w:style w:type="character" w:customStyle="1" w:styleId="170">
    <w:name w:val="Знак Знак17"/>
    <w:rsid w:val="003C05AE"/>
    <w:rPr>
      <w:rFonts w:ascii="Arial" w:hAnsi="Arial" w:cs="Arial"/>
      <w:b/>
      <w:bCs/>
      <w:sz w:val="24"/>
      <w:szCs w:val="16"/>
      <w:lang w:val="ru-RU" w:eastAsia="ru-RU" w:bidi="ar-SA"/>
    </w:rPr>
  </w:style>
  <w:style w:type="character" w:customStyle="1" w:styleId="160">
    <w:name w:val="Знак Знак16"/>
    <w:rsid w:val="003C05AE"/>
    <w:rPr>
      <w:rFonts w:ascii="Arial" w:hAnsi="Arial" w:cs="Arial"/>
      <w:b/>
      <w:bCs/>
      <w:sz w:val="24"/>
      <w:szCs w:val="16"/>
      <w:lang w:val="ru-RU" w:eastAsia="ru-RU" w:bidi="ar-SA"/>
    </w:rPr>
  </w:style>
  <w:style w:type="character" w:customStyle="1" w:styleId="111">
    <w:name w:val="Знак Знак11"/>
    <w:rsid w:val="003C05AE"/>
    <w:rPr>
      <w:rFonts w:ascii="Arial" w:hAnsi="Arial" w:cs="Arial"/>
      <w:sz w:val="24"/>
      <w:szCs w:val="16"/>
      <w:lang w:val="ru-RU" w:eastAsia="ru-RU" w:bidi="ar-SA"/>
    </w:rPr>
  </w:style>
  <w:style w:type="character" w:styleId="aff3">
    <w:name w:val="annotation reference"/>
    <w:rsid w:val="003C05AE"/>
    <w:rPr>
      <w:sz w:val="16"/>
      <w:szCs w:val="16"/>
    </w:rPr>
  </w:style>
  <w:style w:type="paragraph" w:styleId="aff4">
    <w:name w:val="annotation subject"/>
    <w:basedOn w:val="afc"/>
    <w:next w:val="afc"/>
    <w:link w:val="aff5"/>
    <w:rsid w:val="003C05AE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 w:cs="Arial"/>
      <w:b/>
      <w:bCs/>
    </w:rPr>
  </w:style>
  <w:style w:type="character" w:customStyle="1" w:styleId="aff5">
    <w:name w:val="Тема примечания Знак"/>
    <w:basedOn w:val="17"/>
    <w:link w:val="aff4"/>
    <w:rsid w:val="003C05AE"/>
    <w:rPr>
      <w:rFonts w:ascii="Arial" w:hAnsi="Arial" w:cs="Arial"/>
      <w:b/>
      <w:bCs/>
    </w:rPr>
  </w:style>
  <w:style w:type="character" w:customStyle="1" w:styleId="61">
    <w:name w:val="Знак Знак6"/>
    <w:locked/>
    <w:rsid w:val="003C05AE"/>
    <w:rPr>
      <w:b/>
      <w:sz w:val="28"/>
      <w:lang w:val="ru-RU" w:eastAsia="ru-RU" w:bidi="ar-SA"/>
    </w:rPr>
  </w:style>
  <w:style w:type="character" w:customStyle="1" w:styleId="51">
    <w:name w:val="Знак Знак5"/>
    <w:locked/>
    <w:rsid w:val="003C05AE"/>
    <w:rPr>
      <w:rFonts w:ascii="Arial" w:hAnsi="Arial" w:cs="Arial"/>
      <w:b/>
      <w:bCs/>
      <w:sz w:val="24"/>
      <w:szCs w:val="16"/>
      <w:lang w:val="ru-RU" w:eastAsia="ru-RU" w:bidi="ar-SA"/>
    </w:rPr>
  </w:style>
  <w:style w:type="character" w:customStyle="1" w:styleId="36">
    <w:name w:val="Знак Знак3"/>
    <w:locked/>
    <w:rsid w:val="003C05AE"/>
    <w:rPr>
      <w:rFonts w:ascii="Arial" w:hAnsi="Arial" w:cs="Arial"/>
      <w:sz w:val="24"/>
      <w:szCs w:val="16"/>
      <w:lang w:val="ru-RU" w:eastAsia="ru-RU" w:bidi="ar-SA"/>
    </w:rPr>
  </w:style>
  <w:style w:type="character" w:customStyle="1" w:styleId="350">
    <w:name w:val="Основной текст (35)"/>
    <w:basedOn w:val="a0"/>
    <w:link w:val="351"/>
    <w:rsid w:val="003C05AE"/>
    <w:rPr>
      <w:i/>
      <w:iCs/>
      <w:sz w:val="26"/>
      <w:szCs w:val="26"/>
      <w:shd w:val="clear" w:color="auto" w:fill="FFFFFF"/>
    </w:rPr>
  </w:style>
  <w:style w:type="paragraph" w:customStyle="1" w:styleId="351">
    <w:name w:val="Основной текст (35)1"/>
    <w:basedOn w:val="a"/>
    <w:link w:val="350"/>
    <w:rsid w:val="003C05AE"/>
    <w:pPr>
      <w:shd w:val="clear" w:color="auto" w:fill="FFFFFF"/>
      <w:suppressAutoHyphens w:val="0"/>
      <w:spacing w:line="411" w:lineRule="exact"/>
      <w:ind w:hanging="420"/>
    </w:pPr>
    <w:rPr>
      <w:rFonts w:ascii="Times New Roman" w:hAnsi="Times New Roman"/>
      <w:i/>
      <w:iCs/>
      <w:sz w:val="26"/>
      <w:szCs w:val="26"/>
    </w:rPr>
  </w:style>
  <w:style w:type="character" w:customStyle="1" w:styleId="100">
    <w:name w:val="Основной текст (10)"/>
    <w:basedOn w:val="a0"/>
    <w:link w:val="101"/>
    <w:rsid w:val="003C05AE"/>
    <w:rPr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3C05AE"/>
    <w:pPr>
      <w:shd w:val="clear" w:color="auto" w:fill="FFFFFF"/>
      <w:suppressAutoHyphens w:val="0"/>
      <w:spacing w:line="240" w:lineRule="atLeast"/>
      <w:jc w:val="right"/>
    </w:pPr>
    <w:rPr>
      <w:rFonts w:ascii="Times New Roman" w:hAnsi="Times New Roman"/>
      <w:sz w:val="20"/>
    </w:rPr>
  </w:style>
  <w:style w:type="character" w:customStyle="1" w:styleId="312">
    <w:name w:val="Основной текст (31)"/>
    <w:basedOn w:val="a0"/>
    <w:link w:val="3110"/>
    <w:rsid w:val="003C05AE"/>
    <w:rPr>
      <w:b/>
      <w:bCs/>
      <w:i/>
      <w:iCs/>
      <w:sz w:val="26"/>
      <w:szCs w:val="26"/>
      <w:shd w:val="clear" w:color="auto" w:fill="FFFFFF"/>
    </w:rPr>
  </w:style>
  <w:style w:type="paragraph" w:customStyle="1" w:styleId="3110">
    <w:name w:val="Основной текст (31)1"/>
    <w:basedOn w:val="a"/>
    <w:link w:val="312"/>
    <w:rsid w:val="003C05AE"/>
    <w:pPr>
      <w:shd w:val="clear" w:color="auto" w:fill="FFFFFF"/>
      <w:suppressAutoHyphens w:val="0"/>
      <w:spacing w:before="300" w:after="180" w:line="240" w:lineRule="atLeast"/>
    </w:pPr>
    <w:rPr>
      <w:rFonts w:ascii="Times New Roman" w:hAnsi="Times New Roman"/>
      <w:b/>
      <w:bCs/>
      <w:i/>
      <w:iCs/>
      <w:sz w:val="26"/>
      <w:szCs w:val="26"/>
    </w:rPr>
  </w:style>
  <w:style w:type="character" w:customStyle="1" w:styleId="89">
    <w:name w:val="Основной текст (89)"/>
    <w:basedOn w:val="a0"/>
    <w:link w:val="891"/>
    <w:rsid w:val="003C05AE"/>
    <w:rPr>
      <w:noProof/>
      <w:sz w:val="24"/>
      <w:szCs w:val="24"/>
      <w:shd w:val="clear" w:color="auto" w:fill="FFFFFF"/>
    </w:rPr>
  </w:style>
  <w:style w:type="paragraph" w:customStyle="1" w:styleId="891">
    <w:name w:val="Основной текст (89)1"/>
    <w:basedOn w:val="a"/>
    <w:link w:val="89"/>
    <w:rsid w:val="003C05AE"/>
    <w:pPr>
      <w:shd w:val="clear" w:color="auto" w:fill="FFFFFF"/>
      <w:suppressAutoHyphens w:val="0"/>
      <w:spacing w:after="60" w:line="240" w:lineRule="atLeast"/>
    </w:pPr>
    <w:rPr>
      <w:rFonts w:ascii="Times New Roman" w:hAnsi="Times New Roman"/>
      <w:noProof/>
      <w:szCs w:val="24"/>
    </w:rPr>
  </w:style>
  <w:style w:type="paragraph" w:customStyle="1" w:styleId="s1">
    <w:name w:val="s_1"/>
    <w:basedOn w:val="a"/>
    <w:rsid w:val="003C05AE"/>
    <w:pPr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62082/53f89421bbdaf741eb2d1ecc4ddb4c33/" TargetMode="External"/><Relationship Id="rId13" Type="http://schemas.openxmlformats.org/officeDocument/2006/relationships/hyperlink" Target="https://base.garant.ru/75062082/53f89421bbdaf741eb2d1ecc4ddb4c33/" TargetMode="External"/><Relationship Id="rId18" Type="http://schemas.openxmlformats.org/officeDocument/2006/relationships/hyperlink" Target="https://base.garant.ru/75062082/53f89421bbdaf741eb2d1ecc4ddb4c33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5062082/53f89421bbdaf741eb2d1ecc4ddb4c33/" TargetMode="External"/><Relationship Id="rId12" Type="http://schemas.openxmlformats.org/officeDocument/2006/relationships/hyperlink" Target="https://base.garant.ru/75062082/53f89421bbdaf741eb2d1ecc4ddb4c33/" TargetMode="External"/><Relationship Id="rId17" Type="http://schemas.openxmlformats.org/officeDocument/2006/relationships/hyperlink" Target="https://base.garant.ru/75062082/53f89421bbdaf741eb2d1ecc4ddb4c3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5062082/53f89421bbdaf741eb2d1ecc4ddb4c3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75062082/53f89421bbdaf741eb2d1ecc4ddb4c3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5062082/53f89421bbdaf741eb2d1ecc4ddb4c33/" TargetMode="External"/><Relationship Id="rId10" Type="http://schemas.openxmlformats.org/officeDocument/2006/relationships/hyperlink" Target="https://base.garant.ru/75062082/53f89421bbdaf741eb2d1ecc4ddb4c3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5062082/53f89421bbdaf741eb2d1ecc4ddb4c33/" TargetMode="External"/><Relationship Id="rId14" Type="http://schemas.openxmlformats.org/officeDocument/2006/relationships/hyperlink" Target="https://base.garant.ru/75062082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8D76-02DA-461D-96DA-3233D9D2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4115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HOME</Company>
  <LinksUpToDate>false</LinksUpToDate>
  <CharactersWithSpaces>27518</CharactersWithSpaces>
  <SharedDoc>false</SharedDoc>
  <HLinks>
    <vt:vector size="72" baseType="variant">
      <vt:variant>
        <vt:i4>1769580</vt:i4>
      </vt:variant>
      <vt:variant>
        <vt:i4>33</vt:i4>
      </vt:variant>
      <vt:variant>
        <vt:i4>0</vt:i4>
      </vt:variant>
      <vt:variant>
        <vt:i4>5</vt:i4>
      </vt:variant>
      <vt:variant>
        <vt:lpwstr>https://base.garant.ru/75062082/53f89421bbdaf741eb2d1ecc4ddb4c33/</vt:lpwstr>
      </vt:variant>
      <vt:variant>
        <vt:lpwstr>block_1120</vt:lpwstr>
      </vt:variant>
      <vt:variant>
        <vt:i4>1179759</vt:i4>
      </vt:variant>
      <vt:variant>
        <vt:i4>30</vt:i4>
      </vt:variant>
      <vt:variant>
        <vt:i4>0</vt:i4>
      </vt:variant>
      <vt:variant>
        <vt:i4>5</vt:i4>
      </vt:variant>
      <vt:variant>
        <vt:lpwstr>https://base.garant.ru/75062082/53f89421bbdaf741eb2d1ecc4ddb4c33/</vt:lpwstr>
      </vt:variant>
      <vt:variant>
        <vt:lpwstr>block_1119</vt:lpwstr>
      </vt:variant>
      <vt:variant>
        <vt:i4>1966191</vt:i4>
      </vt:variant>
      <vt:variant>
        <vt:i4>27</vt:i4>
      </vt:variant>
      <vt:variant>
        <vt:i4>0</vt:i4>
      </vt:variant>
      <vt:variant>
        <vt:i4>5</vt:i4>
      </vt:variant>
      <vt:variant>
        <vt:lpwstr>https://base.garant.ru/75062082/53f89421bbdaf741eb2d1ecc4ddb4c33/</vt:lpwstr>
      </vt:variant>
      <vt:variant>
        <vt:lpwstr>block_1115</vt:lpwstr>
      </vt:variant>
      <vt:variant>
        <vt:i4>1179759</vt:i4>
      </vt:variant>
      <vt:variant>
        <vt:i4>24</vt:i4>
      </vt:variant>
      <vt:variant>
        <vt:i4>0</vt:i4>
      </vt:variant>
      <vt:variant>
        <vt:i4>5</vt:i4>
      </vt:variant>
      <vt:variant>
        <vt:lpwstr>https://base.garant.ru/75062082/53f89421bbdaf741eb2d1ecc4ddb4c33/</vt:lpwstr>
      </vt:variant>
      <vt:variant>
        <vt:lpwstr>block_1018</vt:lpwstr>
      </vt:variant>
      <vt:variant>
        <vt:i4>1572975</vt:i4>
      </vt:variant>
      <vt:variant>
        <vt:i4>21</vt:i4>
      </vt:variant>
      <vt:variant>
        <vt:i4>0</vt:i4>
      </vt:variant>
      <vt:variant>
        <vt:i4>5</vt:i4>
      </vt:variant>
      <vt:variant>
        <vt:lpwstr>https://base.garant.ru/75062082/53f89421bbdaf741eb2d1ecc4ddb4c33/</vt:lpwstr>
      </vt:variant>
      <vt:variant>
        <vt:lpwstr>block_1012</vt:lpwstr>
      </vt:variant>
      <vt:variant>
        <vt:i4>1769583</vt:i4>
      </vt:variant>
      <vt:variant>
        <vt:i4>18</vt:i4>
      </vt:variant>
      <vt:variant>
        <vt:i4>0</vt:i4>
      </vt:variant>
      <vt:variant>
        <vt:i4>5</vt:i4>
      </vt:variant>
      <vt:variant>
        <vt:lpwstr>https://base.garant.ru/75062082/53f89421bbdaf741eb2d1ecc4ddb4c33/</vt:lpwstr>
      </vt:variant>
      <vt:variant>
        <vt:lpwstr>block_1011</vt:lpwstr>
      </vt:variant>
      <vt:variant>
        <vt:i4>1572969</vt:i4>
      </vt:variant>
      <vt:variant>
        <vt:i4>15</vt:i4>
      </vt:variant>
      <vt:variant>
        <vt:i4>0</vt:i4>
      </vt:variant>
      <vt:variant>
        <vt:i4>5</vt:i4>
      </vt:variant>
      <vt:variant>
        <vt:lpwstr>https://base.garant.ru/75062082/53f89421bbdaf741eb2d1ecc4ddb4c33/</vt:lpwstr>
      </vt:variant>
      <vt:variant>
        <vt:lpwstr>block_1371</vt:lpwstr>
      </vt:variant>
      <vt:variant>
        <vt:i4>1900650</vt:i4>
      </vt:variant>
      <vt:variant>
        <vt:i4>12</vt:i4>
      </vt:variant>
      <vt:variant>
        <vt:i4>0</vt:i4>
      </vt:variant>
      <vt:variant>
        <vt:i4>5</vt:i4>
      </vt:variant>
      <vt:variant>
        <vt:lpwstr>https://base.garant.ru/75062082/53f89421bbdaf741eb2d1ecc4ddb4c33/</vt:lpwstr>
      </vt:variant>
      <vt:variant>
        <vt:lpwstr>block_1047</vt:lpwstr>
      </vt:variant>
      <vt:variant>
        <vt:i4>1769580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https://base.garant.ru/75062082/53f89421bbdaf741eb2d1ecc4ddb4c33/</vt:lpwstr>
      </vt:variant>
      <vt:variant>
        <vt:lpwstr>block_1021</vt:lpwstr>
      </vt:variant>
      <vt:variant>
        <vt:i4>2031724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https://base.garant.ru/75062082/53f89421bbdaf741eb2d1ecc4ddb4c33/</vt:lpwstr>
      </vt:variant>
      <vt:variant>
        <vt:lpwstr>block_1025</vt:lpwstr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https://base.garant.ru/75062082/53f89421bbdaf741eb2d1ecc4ddb4c33/</vt:lpwstr>
      </vt:variant>
      <vt:variant>
        <vt:lpwstr>block_1021</vt:lpwstr>
      </vt:variant>
      <vt:variant>
        <vt:i4>2621533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https://base.garant.ru/75062082/53f89421bbdaf741eb2d1ecc4ddb4c33/</vt:lpwstr>
      </vt:variant>
      <vt:variant>
        <vt:lpwstr>block_222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user</cp:lastModifiedBy>
  <cp:revision>2</cp:revision>
  <cp:lastPrinted>2024-01-16T09:17:00Z</cp:lastPrinted>
  <dcterms:created xsi:type="dcterms:W3CDTF">2024-01-16T09:31:00Z</dcterms:created>
  <dcterms:modified xsi:type="dcterms:W3CDTF">2024-01-16T09:31:00Z</dcterms:modified>
</cp:coreProperties>
</file>