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A" w:rsidRPr="00CE3663" w:rsidRDefault="00E161BA" w:rsidP="00E73BF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E3663">
        <w:rPr>
          <w:rStyle w:val="a5"/>
          <w:color w:val="000000" w:themeColor="text1"/>
          <w:sz w:val="24"/>
          <w:szCs w:val="24"/>
          <w:shd w:val="clear" w:color="auto" w:fill="FFFFFF"/>
        </w:rPr>
        <w:t xml:space="preserve">Соблюдайте установленные </w:t>
      </w:r>
      <w:r w:rsidR="0080788D" w:rsidRPr="00CE3663">
        <w:rPr>
          <w:rStyle w:val="a5"/>
          <w:color w:val="000000" w:themeColor="text1"/>
          <w:sz w:val="24"/>
          <w:szCs w:val="24"/>
          <w:shd w:val="clear" w:color="auto" w:fill="FFFFFF"/>
        </w:rPr>
        <w:t>правила выгула</w:t>
      </w:r>
      <w:r w:rsidRPr="00CE3663">
        <w:rPr>
          <w:rStyle w:val="a5"/>
          <w:color w:val="000000" w:themeColor="text1"/>
          <w:sz w:val="24"/>
          <w:szCs w:val="24"/>
          <w:shd w:val="clear" w:color="auto" w:fill="FFFFFF"/>
        </w:rPr>
        <w:t xml:space="preserve"> собак </w:t>
      </w:r>
    </w:p>
    <w:p w:rsidR="00E161BA" w:rsidRPr="00CE3663" w:rsidRDefault="00E161BA" w:rsidP="00E73BF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E73BF0" w:rsidRPr="00CE3663" w:rsidRDefault="00E73BF0" w:rsidP="00E73BF0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4A0" w:rsidRPr="00CE3663" w:rsidRDefault="00120E48" w:rsidP="007754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E3663">
        <w:rPr>
          <w:color w:val="000000" w:themeColor="text1"/>
          <w:shd w:val="clear" w:color="auto" w:fill="FFFFFF"/>
        </w:rPr>
        <w:t xml:space="preserve">В связи с участившимися </w:t>
      </w:r>
      <w:r w:rsidR="008C2EA7" w:rsidRPr="00CE3663">
        <w:rPr>
          <w:color w:val="000000" w:themeColor="text1"/>
          <w:shd w:val="clear" w:color="auto" w:fill="FFFFFF"/>
        </w:rPr>
        <w:t xml:space="preserve">случаями нападения собак на граждан на территории </w:t>
      </w:r>
      <w:r w:rsidR="007754A0" w:rsidRPr="00CE3663">
        <w:rPr>
          <w:color w:val="000000" w:themeColor="text1"/>
          <w:shd w:val="clear" w:color="auto" w:fill="FFFFFF"/>
        </w:rPr>
        <w:t xml:space="preserve">муниципального района Туймазинский район Республики Башкортостан административная комиссия рекомендует не допускать безнадзорного выгула собак, а именно без поводка и намордника, за территорией частного двора, в подъездах многоквартирных домов, на детских площадках. </w:t>
      </w:r>
    </w:p>
    <w:p w:rsidR="007754A0" w:rsidRPr="00CE3663" w:rsidRDefault="0080788D" w:rsidP="008078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CE3663">
        <w:rPr>
          <w:color w:val="000000" w:themeColor="text1"/>
          <w:shd w:val="clear" w:color="auto" w:fill="FFFFFF"/>
        </w:rPr>
        <w:t>В случае</w:t>
      </w:r>
      <w:proofErr w:type="gramStart"/>
      <w:r w:rsidRPr="00CE3663">
        <w:rPr>
          <w:color w:val="000000" w:themeColor="text1"/>
          <w:shd w:val="clear" w:color="auto" w:fill="FFFFFF"/>
        </w:rPr>
        <w:t>,</w:t>
      </w:r>
      <w:proofErr w:type="gramEnd"/>
      <w:r w:rsidRPr="00CE3663">
        <w:rPr>
          <w:color w:val="000000" w:themeColor="text1"/>
          <w:shd w:val="clear" w:color="auto" w:fill="FFFFFF"/>
        </w:rPr>
        <w:t xml:space="preserve"> если </w:t>
      </w:r>
      <w:r w:rsidR="007754A0" w:rsidRPr="00CE3663">
        <w:rPr>
          <w:color w:val="000000" w:themeColor="text1"/>
          <w:shd w:val="clear" w:color="auto" w:fill="FFFFFF"/>
        </w:rPr>
        <w:t>хозяин с собакой гуляет без поводка и намордника и не уследил за своим питомцем. Такой безответственный подход к своему питомцу приводит к печальным событиям</w:t>
      </w:r>
      <w:r w:rsidRPr="00CE3663">
        <w:rPr>
          <w:color w:val="000000" w:themeColor="text1"/>
          <w:shd w:val="clear" w:color="auto" w:fill="FFFFFF"/>
        </w:rPr>
        <w:t xml:space="preserve"> и последствиям</w:t>
      </w:r>
      <w:r w:rsidR="007754A0" w:rsidRPr="00CE3663">
        <w:rPr>
          <w:color w:val="000000" w:themeColor="text1"/>
          <w:shd w:val="clear" w:color="auto" w:fill="FFFFFF"/>
        </w:rPr>
        <w:t>.</w:t>
      </w:r>
      <w:r w:rsidRPr="00CE3663">
        <w:rPr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="00E161BA" w:rsidRPr="00CE3663">
        <w:rPr>
          <w:color w:val="000000" w:themeColor="text1"/>
          <w:shd w:val="clear" w:color="auto" w:fill="FFFFFF"/>
        </w:rPr>
        <w:t>Обращаем ваше внимание на то, что приобретая в дом собаку, вы должны понимать, что берете на себя большую ответственность. Владельцы животных обязаны принимать меры, обеспечивающие безопасность окружающих людей и животных.</w:t>
      </w:r>
    </w:p>
    <w:p w:rsidR="00E161BA" w:rsidRPr="00CE3663" w:rsidRDefault="0002672C" w:rsidP="00E16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E3663">
        <w:rPr>
          <w:color w:val="000000" w:themeColor="text1"/>
        </w:rPr>
        <w:t>Напоминаем, что в соответствии со ст. 13.7 КоАП Республики Башкортостан</w:t>
      </w:r>
      <w:r w:rsidR="00E161BA" w:rsidRPr="00CE3663">
        <w:rPr>
          <w:color w:val="000000" w:themeColor="text1"/>
        </w:rPr>
        <w:t xml:space="preserve"> </w:t>
      </w:r>
      <w:r w:rsidR="00E73BF0" w:rsidRPr="00CE3663">
        <w:rPr>
          <w:color w:val="000000" w:themeColor="text1"/>
        </w:rPr>
        <w:t xml:space="preserve">перемещение или выгуливание собак без поводка и (или) намордника (за исключением комнатных декоративных пород собак) в общественных местах </w:t>
      </w:r>
      <w:r w:rsidR="00E161BA" w:rsidRPr="00CE3663">
        <w:rPr>
          <w:color w:val="000000" w:themeColor="text1"/>
        </w:rPr>
        <w:t>влечет наложение административного штрафа на граждан в размере от двух тысяч до четырех тысяч рублей; на должностных лиц - от пяти тысяч до десяти тысяч рублей;</w:t>
      </w:r>
      <w:proofErr w:type="gramEnd"/>
      <w:r w:rsidR="00E161BA" w:rsidRPr="00CE3663">
        <w:rPr>
          <w:color w:val="000000" w:themeColor="text1"/>
        </w:rPr>
        <w:t xml:space="preserve"> на юридических лиц - от пятнадцати тысяч до двадцати тысяч рублей.</w:t>
      </w:r>
    </w:p>
    <w:p w:rsidR="00DC5D5D" w:rsidRPr="00CE3663" w:rsidRDefault="00E73BF0" w:rsidP="00E73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3663">
        <w:rPr>
          <w:color w:val="000000" w:themeColor="text1"/>
        </w:rPr>
        <w:t xml:space="preserve"> </w:t>
      </w:r>
      <w:proofErr w:type="gramStart"/>
      <w:r w:rsidRPr="00CE3663">
        <w:rPr>
          <w:color w:val="000000" w:themeColor="text1"/>
        </w:rPr>
        <w:t>Перемещение или выгуливание собак без намордника и поводка либо без намордника, но с поводком длиною более одного метра в общественных местах и на территориях вне мест, разрешенных решением органа местного самоуправления для выгула животных, в том числе на улицах (проспектах, бульварах, переулках и т.п.), площадях, в скверах, парках, на аллеях, набережных, детских и спортивных площадках, площадках для отдыха, пляжах</w:t>
      </w:r>
      <w:proofErr w:type="gramEnd"/>
      <w:r w:rsidRPr="00CE3663">
        <w:rPr>
          <w:color w:val="000000" w:themeColor="text1"/>
        </w:rPr>
        <w:t xml:space="preserve">, </w:t>
      </w:r>
      <w:proofErr w:type="gramStart"/>
      <w:r w:rsidRPr="00CE3663">
        <w:rPr>
          <w:color w:val="000000" w:themeColor="text1"/>
        </w:rPr>
        <w:t>объектах и территориях организаций образования, здравоохранения, санаторно-курортных, физкультурно-спортивных организаций, организаций социального обслуживания, торговли, бытового обслуживания, в помещениях общего пользования и на придомовых территориях многоквартирных домов, дорогах, остановках, вокзалах, в аэропортах, на земельных участках общего назначения в границах территории садоводства и огородничества, если указанное деяние не образует состав правонарушения, предусмотренного </w:t>
      </w:r>
      <w:hyperlink r:id="rId6" w:anchor="p6" w:history="1">
        <w:r w:rsidRPr="00CE3663">
          <w:rPr>
            <w:rStyle w:val="a3"/>
            <w:color w:val="000000" w:themeColor="text1"/>
          </w:rPr>
          <w:t>частями 2</w:t>
        </w:r>
      </w:hyperlink>
      <w:r w:rsidRPr="00CE3663">
        <w:rPr>
          <w:color w:val="000000" w:themeColor="text1"/>
        </w:rPr>
        <w:t> и </w:t>
      </w:r>
      <w:hyperlink r:id="rId7" w:anchor="p8" w:history="1">
        <w:r w:rsidRPr="00CE3663">
          <w:rPr>
            <w:rStyle w:val="a3"/>
            <w:color w:val="000000" w:themeColor="text1"/>
          </w:rPr>
          <w:t>3</w:t>
        </w:r>
      </w:hyperlink>
      <w:r w:rsidRPr="00CE3663">
        <w:rPr>
          <w:color w:val="000000" w:themeColor="text1"/>
        </w:rPr>
        <w:t xml:space="preserve"> настоящей статьи, </w:t>
      </w:r>
      <w:proofErr w:type="gramEnd"/>
    </w:p>
    <w:p w:rsidR="00E73BF0" w:rsidRPr="00CE3663" w:rsidRDefault="00E73BF0" w:rsidP="00DC5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3663">
        <w:rPr>
          <w:color w:val="000000" w:themeColor="text1"/>
        </w:rPr>
        <w:t xml:space="preserve">2. </w:t>
      </w:r>
      <w:proofErr w:type="gramStart"/>
      <w:r w:rsidRPr="00CE3663">
        <w:rPr>
          <w:color w:val="000000" w:themeColor="text1"/>
        </w:rPr>
        <w:t>Перемещение или выгуливание потенциально опасных собак в количестве более двух на одного сопровождающего независимо от места выгула -</w:t>
      </w:r>
      <w:r w:rsidR="00DC5D5D" w:rsidRPr="00CE3663">
        <w:rPr>
          <w:color w:val="000000" w:themeColor="text1"/>
        </w:rPr>
        <w:t xml:space="preserve"> </w:t>
      </w:r>
      <w:r w:rsidRPr="00CE3663">
        <w:rPr>
          <w:color w:val="000000" w:themeColor="text1"/>
        </w:rPr>
        <w:t>влечет наложение административного штрафа на граждан в размере от четырех тысяч до пяти тысяч рублей; на должностных лиц - от десяти тысяч до пятнадцати тысяч рублей; на юридических лиц - от двадцати тысяч до тридцати тысяч рублей.</w:t>
      </w:r>
      <w:proofErr w:type="gramEnd"/>
    </w:p>
    <w:p w:rsidR="00E73BF0" w:rsidRPr="00CE3663" w:rsidRDefault="00E73BF0" w:rsidP="00DC5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3663">
        <w:rPr>
          <w:color w:val="000000" w:themeColor="text1"/>
        </w:rPr>
        <w:t>3. Перемещение или выгуливание потенциально опасной собаки сопровождающим, не достигшим 14-летнего возраста, независимо от места выгула -</w:t>
      </w:r>
      <w:r w:rsidR="00DC5D5D" w:rsidRPr="00CE3663">
        <w:rPr>
          <w:color w:val="000000" w:themeColor="text1"/>
        </w:rPr>
        <w:t xml:space="preserve"> </w:t>
      </w:r>
      <w:r w:rsidRPr="00CE3663">
        <w:rPr>
          <w:color w:val="000000" w:themeColor="text1"/>
        </w:rPr>
        <w:t>влечет наложение административного штрафа на граждан в размере от четырех тысяч до пяти тысяч рублей; на должностных лиц - от десяти тысяч до пятнадцати тысяч рублей; на юридических лиц - от двадцати тысяч до тридцати тысяч рублей.</w:t>
      </w:r>
    </w:p>
    <w:p w:rsidR="00CE3663" w:rsidRDefault="00CE3663" w:rsidP="00DC5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BF6C32" w:rsidRPr="00CE3663" w:rsidRDefault="00BF6C32" w:rsidP="00DC5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3663">
        <w:rPr>
          <w:color w:val="000000" w:themeColor="text1"/>
        </w:rPr>
        <w:t>Уважаемые, владельцы собак</w:t>
      </w:r>
      <w:r w:rsidR="009C6CD6" w:rsidRPr="00CE3663">
        <w:rPr>
          <w:color w:val="000000" w:themeColor="text1"/>
        </w:rPr>
        <w:t>!</w:t>
      </w:r>
    </w:p>
    <w:p w:rsidR="00822A64" w:rsidRPr="00CE3663" w:rsidRDefault="00E161BA" w:rsidP="00CC09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3663">
        <w:rPr>
          <w:rStyle w:val="a5"/>
          <w:b w:val="0"/>
          <w:color w:val="000000"/>
          <w:shd w:val="clear" w:color="auto" w:fill="FFFFFF"/>
        </w:rPr>
        <w:t>Будьте внимательны</w:t>
      </w:r>
      <w:r w:rsidRPr="00CE3663">
        <w:rPr>
          <w:rStyle w:val="a5"/>
          <w:rFonts w:ascii="Arial" w:hAnsi="Arial" w:cs="Arial"/>
          <w:color w:val="000000"/>
          <w:shd w:val="clear" w:color="auto" w:fill="FFFFFF"/>
        </w:rPr>
        <w:t xml:space="preserve"> </w:t>
      </w:r>
      <w:r w:rsidRPr="00CE3663">
        <w:rPr>
          <w:color w:val="000000" w:themeColor="text1"/>
          <w:shd w:val="clear" w:color="auto" w:fill="FFFFFF"/>
        </w:rPr>
        <w:t>и с</w:t>
      </w:r>
      <w:r w:rsidR="00CC0969" w:rsidRPr="00CE3663">
        <w:rPr>
          <w:color w:val="000000" w:themeColor="text1"/>
          <w:shd w:val="clear" w:color="auto" w:fill="FFFFFF"/>
        </w:rPr>
        <w:t xml:space="preserve">трого соблюдайте </w:t>
      </w:r>
      <w:r w:rsidR="00CC0969" w:rsidRPr="00CE3663">
        <w:rPr>
          <w:rStyle w:val="a5"/>
          <w:b w:val="0"/>
          <w:color w:val="000000" w:themeColor="text1"/>
        </w:rPr>
        <w:t xml:space="preserve">требования общественного порядка при перемещении или выгуле собак. </w:t>
      </w:r>
      <w:r w:rsidR="00D65A22" w:rsidRPr="00CE3663">
        <w:rPr>
          <w:color w:val="000000" w:themeColor="text1"/>
          <w:shd w:val="clear" w:color="auto" w:fill="FFFFFF"/>
        </w:rPr>
        <w:t>Владель</w:t>
      </w:r>
      <w:r w:rsidR="00CC0969" w:rsidRPr="00CE3663">
        <w:rPr>
          <w:color w:val="000000" w:themeColor="text1"/>
          <w:shd w:val="clear" w:color="auto" w:fill="FFFFFF"/>
        </w:rPr>
        <w:t>ц</w:t>
      </w:r>
      <w:r w:rsidR="00D65A22" w:rsidRPr="00CE3663">
        <w:rPr>
          <w:color w:val="000000" w:themeColor="text1"/>
          <w:shd w:val="clear" w:color="auto" w:fill="FFFFFF"/>
        </w:rPr>
        <w:t>ы собак несу</w:t>
      </w:r>
      <w:r w:rsidR="00CC0969" w:rsidRPr="00CE3663">
        <w:rPr>
          <w:color w:val="000000" w:themeColor="text1"/>
          <w:shd w:val="clear" w:color="auto" w:fill="FFFFFF"/>
        </w:rPr>
        <w:t>т ответственность за</w:t>
      </w:r>
      <w:r w:rsidR="00822A64" w:rsidRPr="00CE3663">
        <w:rPr>
          <w:color w:val="000000" w:themeColor="text1"/>
        </w:rPr>
        <w:t xml:space="preserve"> причинение вреда жизни или здоровью граждан, либо их имуществу.</w:t>
      </w:r>
    </w:p>
    <w:sectPr w:rsidR="00822A64" w:rsidRPr="00CE3663" w:rsidSect="00822A6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55F"/>
    <w:multiLevelType w:val="multilevel"/>
    <w:tmpl w:val="291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D6FC4"/>
    <w:multiLevelType w:val="multilevel"/>
    <w:tmpl w:val="080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13"/>
    <w:rsid w:val="0002672C"/>
    <w:rsid w:val="00120E48"/>
    <w:rsid w:val="00143BC6"/>
    <w:rsid w:val="001B2D13"/>
    <w:rsid w:val="00467B2B"/>
    <w:rsid w:val="00540029"/>
    <w:rsid w:val="006B4651"/>
    <w:rsid w:val="007754A0"/>
    <w:rsid w:val="007D1DF0"/>
    <w:rsid w:val="0080788D"/>
    <w:rsid w:val="00822A64"/>
    <w:rsid w:val="00867F2F"/>
    <w:rsid w:val="008C2EA7"/>
    <w:rsid w:val="009B620A"/>
    <w:rsid w:val="009C6CD6"/>
    <w:rsid w:val="00A67666"/>
    <w:rsid w:val="00BA66F8"/>
    <w:rsid w:val="00BF6C32"/>
    <w:rsid w:val="00CC0969"/>
    <w:rsid w:val="00CE3663"/>
    <w:rsid w:val="00D65A22"/>
    <w:rsid w:val="00DC5D5D"/>
    <w:rsid w:val="00E161BA"/>
    <w:rsid w:val="00E7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2F"/>
  </w:style>
  <w:style w:type="paragraph" w:styleId="1">
    <w:name w:val="heading 1"/>
    <w:basedOn w:val="a"/>
    <w:link w:val="10"/>
    <w:uiPriority w:val="9"/>
    <w:qFormat/>
    <w:rsid w:val="00540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540029"/>
  </w:style>
  <w:style w:type="character" w:styleId="a3">
    <w:name w:val="Hyperlink"/>
    <w:basedOn w:val="a0"/>
    <w:uiPriority w:val="99"/>
    <w:semiHidden/>
    <w:unhideWhenUsed/>
    <w:rsid w:val="005400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3B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2A6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2A6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18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3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66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rmekeevo.bashkortostan.ru/presscenter/news/6555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mekeevo.bashkortostan.ru/presscenter/news/6555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702D-E614-4B05-A7EF-0498A858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komissiya</dc:creator>
  <cp:lastModifiedBy>user</cp:lastModifiedBy>
  <cp:revision>2</cp:revision>
  <cp:lastPrinted>2025-03-03T06:37:00Z</cp:lastPrinted>
  <dcterms:created xsi:type="dcterms:W3CDTF">2025-03-03T09:11:00Z</dcterms:created>
  <dcterms:modified xsi:type="dcterms:W3CDTF">2025-03-03T09:11:00Z</dcterms:modified>
</cp:coreProperties>
</file>